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A1" w:rsidRPr="007F0BA1" w:rsidRDefault="00E47785" w:rsidP="007F0B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F0BA1" w:rsidRPr="007F0BA1" w:rsidRDefault="007F0BA1" w:rsidP="007F0BA1">
      <w:pPr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BA1">
        <w:rPr>
          <w:rFonts w:ascii="Times New Roman" w:hAnsi="Times New Roman" w:cs="Times New Roman"/>
          <w:bCs/>
          <w:sz w:val="24"/>
          <w:szCs w:val="24"/>
        </w:rPr>
        <w:t xml:space="preserve">В условиях реализации новых государственных стандартов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 </w:t>
      </w:r>
    </w:p>
    <w:p w:rsidR="007F0BA1" w:rsidRPr="007F0BA1" w:rsidRDefault="007F0BA1" w:rsidP="007F0BA1">
      <w:pPr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BA1">
        <w:rPr>
          <w:rFonts w:ascii="Times New Roman" w:hAnsi="Times New Roman" w:cs="Times New Roman"/>
          <w:bCs/>
          <w:sz w:val="24"/>
          <w:szCs w:val="24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7F0BA1" w:rsidRDefault="007F0BA1" w:rsidP="007F0BA1">
      <w:pPr>
        <w:ind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0BA1">
        <w:rPr>
          <w:rFonts w:ascii="Times New Roman" w:hAnsi="Times New Roman" w:cs="Times New Roman"/>
          <w:sz w:val="24"/>
          <w:szCs w:val="24"/>
        </w:rPr>
        <w:t xml:space="preserve">Шахматная игра служит благоприятным условием и методом воспитания способности к волевой регуляции поведения. Овладевая способами волевой регуляции, обучающиеся приобретают устойчивые адаптивные качества личности: способность согласовывать свои стремления со своими умениями, навыки быстрого принятия решений в трудных ситуациях, умение достойно справляться с поражением, общительность и коллективизм. </w:t>
      </w:r>
      <w:r w:rsidRPr="007F0BA1">
        <w:rPr>
          <w:rFonts w:ascii="Times New Roman" w:hAnsi="Times New Roman" w:cs="Times New Roman"/>
          <w:bCs/>
          <w:sz w:val="24"/>
          <w:szCs w:val="24"/>
        </w:rPr>
        <w:t xml:space="preserve">При обучении игре в шахматы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Таким образом, шахматы не только развивают когнитивные функции младших школьников, но и способствуют достижению комплекса личных и </w:t>
      </w:r>
      <w:proofErr w:type="spellStart"/>
      <w:r w:rsidRPr="007F0BA1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7F0BA1">
        <w:rPr>
          <w:rFonts w:ascii="Times New Roman" w:hAnsi="Times New Roman" w:cs="Times New Roman"/>
          <w:bCs/>
          <w:sz w:val="24"/>
          <w:szCs w:val="24"/>
        </w:rPr>
        <w:t xml:space="preserve"> результатов. </w:t>
      </w:r>
    </w:p>
    <w:p w:rsidR="00AA2DED" w:rsidRPr="00AA2DED" w:rsidRDefault="00AA2DED" w:rsidP="00AA2D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2DED">
        <w:rPr>
          <w:rFonts w:ascii="Times New Roman" w:hAnsi="Times New Roman" w:cs="Times New Roman"/>
          <w:sz w:val="24"/>
          <w:szCs w:val="24"/>
        </w:rPr>
        <w:t>Программа разработ</w:t>
      </w:r>
      <w:r>
        <w:rPr>
          <w:rFonts w:ascii="Times New Roman" w:hAnsi="Times New Roman" w:cs="Times New Roman"/>
          <w:sz w:val="24"/>
          <w:szCs w:val="24"/>
        </w:rPr>
        <w:t>ана в соответствии с программой</w:t>
      </w:r>
      <w:r w:rsidRPr="00AA2DED">
        <w:rPr>
          <w:rFonts w:ascii="Times New Roman" w:hAnsi="Times New Roman" w:cs="Times New Roman"/>
          <w:sz w:val="24"/>
          <w:szCs w:val="24"/>
        </w:rPr>
        <w:t>:</w:t>
      </w:r>
    </w:p>
    <w:p w:rsidR="00AA2DED" w:rsidRPr="00AA2DED" w:rsidRDefault="00AA2DED" w:rsidP="00AA2DED">
      <w:pPr>
        <w:rPr>
          <w:rFonts w:ascii="Times New Roman" w:hAnsi="Times New Roman" w:cs="Times New Roman"/>
          <w:sz w:val="24"/>
          <w:szCs w:val="24"/>
        </w:rPr>
      </w:pPr>
      <w:r w:rsidRPr="00AA2DED">
        <w:rPr>
          <w:rFonts w:ascii="Times New Roman" w:hAnsi="Times New Roman" w:cs="Times New Roman"/>
          <w:sz w:val="24"/>
          <w:szCs w:val="24"/>
        </w:rPr>
        <w:t xml:space="preserve">- И.Г. </w:t>
      </w:r>
      <w:proofErr w:type="spellStart"/>
      <w:r w:rsidRPr="00AA2DED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AA2DED">
        <w:rPr>
          <w:rFonts w:ascii="Times New Roman" w:hAnsi="Times New Roman" w:cs="Times New Roman"/>
          <w:sz w:val="24"/>
          <w:szCs w:val="24"/>
        </w:rPr>
        <w:t xml:space="preserve"> "Программы курса "Шахматы – школе: Для начальных классов общеобразовательных учреждений" (2011, 40 </w:t>
      </w:r>
      <w:proofErr w:type="gramStart"/>
      <w:r w:rsidRPr="00AA2D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2DED">
        <w:rPr>
          <w:rFonts w:ascii="Times New Roman" w:hAnsi="Times New Roman" w:cs="Times New Roman"/>
          <w:sz w:val="24"/>
          <w:szCs w:val="24"/>
        </w:rPr>
        <w:t>.)</w:t>
      </w:r>
    </w:p>
    <w:p w:rsidR="007F0BA1" w:rsidRPr="007F0BA1" w:rsidRDefault="007F0BA1" w:rsidP="007F0BA1">
      <w:pPr>
        <w:pStyle w:val="a3"/>
        <w:ind w:firstLine="567"/>
        <w:jc w:val="both"/>
        <w:rPr>
          <w:b/>
          <w:color w:val="000000"/>
        </w:rPr>
      </w:pPr>
      <w:r w:rsidRPr="007F0BA1">
        <w:rPr>
          <w:b/>
          <w:color w:val="000000"/>
        </w:rPr>
        <w:t>Цели программы</w:t>
      </w:r>
      <w:r w:rsidRPr="007F0BA1">
        <w:rPr>
          <w:color w:val="000000"/>
        </w:rPr>
        <w:t>:</w:t>
      </w:r>
    </w:p>
    <w:p w:rsidR="007F0BA1" w:rsidRPr="007F0BA1" w:rsidRDefault="007F0BA1" w:rsidP="007F0BA1">
      <w:pPr>
        <w:pStyle w:val="a3"/>
        <w:numPr>
          <w:ilvl w:val="0"/>
          <w:numId w:val="1"/>
        </w:numPr>
        <w:jc w:val="both"/>
      </w:pPr>
      <w:r w:rsidRPr="007F0BA1">
        <w:rPr>
          <w:color w:val="000000"/>
        </w:rPr>
        <w:t xml:space="preserve">способствовать </w:t>
      </w:r>
      <w:r w:rsidRPr="007F0BA1">
        <w:t>становлению личности младших школьников и наиболее полному  раскрытию их творческих способностей,</w:t>
      </w:r>
    </w:p>
    <w:p w:rsidR="007F0BA1" w:rsidRPr="007F0BA1" w:rsidRDefault="007F0BA1" w:rsidP="007F0BA1">
      <w:pPr>
        <w:pStyle w:val="a3"/>
        <w:numPr>
          <w:ilvl w:val="0"/>
          <w:numId w:val="1"/>
        </w:numPr>
        <w:jc w:val="both"/>
      </w:pPr>
      <w:r w:rsidRPr="007F0BA1">
        <w:t xml:space="preserve">реализовать многие позитивные идеи отечественных теоретиков и практиков — сделать обучение радостным, поддерживать устойчивый интерес к знаниям. </w:t>
      </w:r>
    </w:p>
    <w:p w:rsidR="007F0BA1" w:rsidRPr="007F0BA1" w:rsidRDefault="007F0BA1" w:rsidP="007F0BA1">
      <w:pPr>
        <w:pStyle w:val="a3"/>
        <w:ind w:firstLine="567"/>
        <w:jc w:val="both"/>
        <w:rPr>
          <w:b/>
        </w:rPr>
      </w:pPr>
      <w:r w:rsidRPr="007F0BA1">
        <w:rPr>
          <w:b/>
        </w:rPr>
        <w:t>Задачи курса:</w:t>
      </w:r>
    </w:p>
    <w:p w:rsidR="007F0BA1" w:rsidRPr="007F0BA1" w:rsidRDefault="007F0BA1" w:rsidP="007F0BA1">
      <w:pPr>
        <w:pStyle w:val="a3"/>
        <w:numPr>
          <w:ilvl w:val="0"/>
          <w:numId w:val="2"/>
        </w:numPr>
        <w:jc w:val="both"/>
      </w:pPr>
      <w:r w:rsidRPr="007F0BA1">
        <w:t>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7F0BA1" w:rsidRPr="007F0BA1" w:rsidRDefault="007F0BA1" w:rsidP="007F0BA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7F0BA1">
        <w:rPr>
          <w:color w:val="000000"/>
        </w:rPr>
        <w:t>формирование эстетического отношения к красоте окружающего мира;</w:t>
      </w:r>
    </w:p>
    <w:p w:rsidR="007F0BA1" w:rsidRPr="007F0BA1" w:rsidRDefault="007F0BA1" w:rsidP="007F0BA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7F0BA1">
        <w:rPr>
          <w:color w:val="000000"/>
        </w:rPr>
        <w:t>развитие умения контактировать со сверстниками в творческой и практической  деятельности;</w:t>
      </w:r>
    </w:p>
    <w:p w:rsidR="007F0BA1" w:rsidRPr="007F0BA1" w:rsidRDefault="007F0BA1" w:rsidP="007F0BA1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7F0BA1">
        <w:rPr>
          <w:color w:val="000000"/>
        </w:rPr>
        <w:t>формирование чувства радости от результатов индивидуальной и коллектив</w:t>
      </w:r>
      <w:r w:rsidRPr="007F0BA1">
        <w:rPr>
          <w:color w:val="000000"/>
        </w:rPr>
        <w:softHyphen/>
        <w:t xml:space="preserve">ной деятельности; </w:t>
      </w:r>
    </w:p>
    <w:p w:rsidR="007F0BA1" w:rsidRPr="00D448D6" w:rsidRDefault="007F0BA1" w:rsidP="00D448D6">
      <w:pPr>
        <w:pStyle w:val="a3"/>
        <w:numPr>
          <w:ilvl w:val="0"/>
          <w:numId w:val="2"/>
        </w:numPr>
        <w:jc w:val="both"/>
        <w:rPr>
          <w:color w:val="000000"/>
        </w:rPr>
      </w:pPr>
      <w:r w:rsidRPr="007F0BA1">
        <w:rPr>
          <w:color w:val="000000"/>
        </w:rPr>
        <w:t>умение осознанно решать творческие  задачи; стремиться к  само</w:t>
      </w:r>
      <w:r w:rsidRPr="007F0BA1">
        <w:rPr>
          <w:color w:val="000000"/>
        </w:rPr>
        <w:softHyphen/>
        <w:t>реализации</w:t>
      </w:r>
    </w:p>
    <w:p w:rsidR="007F0BA1" w:rsidRPr="007F0BA1" w:rsidRDefault="007F0BA1" w:rsidP="007F0BA1">
      <w:pPr>
        <w:pStyle w:val="a3"/>
        <w:ind w:firstLine="708"/>
        <w:contextualSpacing/>
        <w:jc w:val="both"/>
      </w:pPr>
      <w:r w:rsidRPr="007F0BA1">
        <w:rPr>
          <w:b/>
        </w:rPr>
        <w:t xml:space="preserve">Объем программы: </w:t>
      </w:r>
      <w:r w:rsidRPr="007F0BA1">
        <w:t xml:space="preserve">программа рассчитана на четыре года обучения. На реализацию курса отводится 1 час в неделю  </w:t>
      </w:r>
      <w:proofErr w:type="gramStart"/>
      <w:r w:rsidRPr="007F0BA1">
        <w:t xml:space="preserve">( </w:t>
      </w:r>
      <w:proofErr w:type="gramEnd"/>
      <w:r w:rsidRPr="007F0BA1">
        <w:t xml:space="preserve">1 класс – 33 часа в год, 2 класс – 34 часа в </w:t>
      </w:r>
      <w:r w:rsidRPr="007F0BA1">
        <w:lastRenderedPageBreak/>
        <w:t xml:space="preserve">год, 3 класс – 34 часа в год, 4 класс – 34 часа в год). </w:t>
      </w:r>
      <w:r w:rsidR="00D448D6">
        <w:t>В Учебном плане прогимназии на шахматы отводится во 2 – 4 классах по 1 часу в неделю – по 34ч за год.</w:t>
      </w:r>
    </w:p>
    <w:p w:rsidR="007F0BA1" w:rsidRPr="007F0BA1" w:rsidRDefault="007F0BA1" w:rsidP="007F0BA1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F0BA1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7F0BA1">
        <w:rPr>
          <w:rFonts w:ascii="Times New Roman" w:hAnsi="Times New Roman" w:cs="Times New Roman"/>
          <w:sz w:val="24"/>
          <w:szCs w:val="24"/>
        </w:rPr>
        <w:t xml:space="preserve"> обусловлен нормативно-правовой базой общеобразовательной, ориентированной на обучение детей младшего школьного возраста. Занятия проводятся 1 раз в неделю по 35- 45 минут. </w:t>
      </w:r>
    </w:p>
    <w:p w:rsidR="007F0BA1" w:rsidRPr="007F0BA1" w:rsidRDefault="007F0BA1" w:rsidP="007F0BA1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7F0BA1">
        <w:rPr>
          <w:rFonts w:ascii="Times New Roman" w:hAnsi="Times New Roman" w:cs="Times New Roman"/>
          <w:b/>
          <w:bCs/>
          <w:sz w:val="24"/>
          <w:szCs w:val="24"/>
        </w:rPr>
        <w:t>Основные формы работы на занятии:</w:t>
      </w:r>
      <w:r w:rsidRPr="007F0BA1">
        <w:rPr>
          <w:rFonts w:ascii="Times New Roman" w:hAnsi="Times New Roman" w:cs="Times New Roman"/>
          <w:sz w:val="24"/>
          <w:szCs w:val="24"/>
        </w:rPr>
        <w:t xml:space="preserve"> индивидуальные, групповые и коллективные (игровая деятельность).</w:t>
      </w:r>
    </w:p>
    <w:p w:rsidR="007F0BA1" w:rsidRPr="007F0BA1" w:rsidRDefault="007F0BA1" w:rsidP="007F0BA1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0BA1">
        <w:rPr>
          <w:rFonts w:ascii="Times New Roman" w:hAnsi="Times New Roman" w:cs="Times New Roman"/>
          <w:b/>
          <w:bCs/>
          <w:sz w:val="24"/>
          <w:szCs w:val="24"/>
        </w:rPr>
        <w:t>Структура занятия</w:t>
      </w:r>
      <w:r w:rsidRPr="007F0BA1">
        <w:rPr>
          <w:rFonts w:ascii="Times New Roman" w:hAnsi="Times New Roman" w:cs="Times New Roman"/>
          <w:sz w:val="24"/>
          <w:szCs w:val="24"/>
        </w:rPr>
        <w:t xml:space="preserve"> включает в себя изучение теории шахмат через использование дидактических сказок и игровых ситуаций. </w:t>
      </w:r>
    </w:p>
    <w:p w:rsidR="007F0BA1" w:rsidRPr="007F0BA1" w:rsidRDefault="007F0BA1" w:rsidP="007F0BA1">
      <w:pPr>
        <w:spacing w:before="100" w:beforeAutospacing="1" w:after="100" w:afterAutospacing="1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0BA1">
        <w:rPr>
          <w:rFonts w:ascii="Times New Roman" w:hAnsi="Times New Roman" w:cs="Times New Roman"/>
          <w:b/>
          <w:bCs/>
          <w:sz w:val="24"/>
          <w:szCs w:val="24"/>
        </w:rPr>
        <w:t>Для закрепления знаний</w:t>
      </w:r>
      <w:r w:rsidRPr="007F0BA1">
        <w:rPr>
          <w:rFonts w:ascii="Times New Roman" w:hAnsi="Times New Roman" w:cs="Times New Roman"/>
          <w:sz w:val="24"/>
          <w:szCs w:val="24"/>
        </w:rPr>
        <w:t xml:space="preserve"> обучающихся используются дидактические задания и позиции для игровой практики. </w:t>
      </w:r>
    </w:p>
    <w:p w:rsidR="00027460" w:rsidRDefault="00027460"/>
    <w:sectPr w:rsidR="00027460" w:rsidSect="0044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F757A"/>
    <w:multiLevelType w:val="hybridMultilevel"/>
    <w:tmpl w:val="3B386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DA40B6"/>
    <w:multiLevelType w:val="hybridMultilevel"/>
    <w:tmpl w:val="A7FA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F0BA1"/>
    <w:rsid w:val="00027460"/>
    <w:rsid w:val="00443002"/>
    <w:rsid w:val="007F0BA1"/>
    <w:rsid w:val="00AA2DED"/>
    <w:rsid w:val="00D448D6"/>
    <w:rsid w:val="00E4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6</cp:revision>
  <dcterms:created xsi:type="dcterms:W3CDTF">2017-12-03T03:00:00Z</dcterms:created>
  <dcterms:modified xsi:type="dcterms:W3CDTF">2017-12-03T03:09:00Z</dcterms:modified>
</cp:coreProperties>
</file>