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F3" w:rsidRPr="00D620F3" w:rsidRDefault="00D620F3" w:rsidP="00D620F3">
      <w:pPr>
        <w:shd w:val="clear" w:color="auto" w:fill="FFFFFF"/>
        <w:spacing w:before="150" w:after="150" w:line="240" w:lineRule="auto"/>
        <w:jc w:val="center"/>
        <w:rPr>
          <w:rFonts w:ascii="Times New Roman" w:eastAsia="Times New Roman" w:hAnsi="Times New Roman" w:cs="Times New Roman"/>
          <w:color w:val="333333"/>
          <w:sz w:val="24"/>
          <w:szCs w:val="24"/>
        </w:rPr>
      </w:pPr>
      <w:r w:rsidRPr="00D620F3">
        <w:rPr>
          <w:rFonts w:ascii="Times New Roman" w:eastAsia="Times New Roman" w:hAnsi="Times New Roman" w:cs="Times New Roman"/>
          <w:b/>
          <w:bCs/>
          <w:color w:val="333333"/>
          <w:sz w:val="24"/>
          <w:szCs w:val="24"/>
        </w:rPr>
        <w:t xml:space="preserve">Аннотация к рабочей программе "Литературное чтение" </w:t>
      </w:r>
      <w:proofErr w:type="gramStart"/>
      <w:r w:rsidRPr="00D620F3">
        <w:rPr>
          <w:rFonts w:ascii="Times New Roman" w:eastAsia="Times New Roman" w:hAnsi="Times New Roman" w:cs="Times New Roman"/>
          <w:b/>
          <w:bCs/>
          <w:color w:val="333333"/>
          <w:sz w:val="24"/>
          <w:szCs w:val="24"/>
        </w:rPr>
        <w:t xml:space="preserve">( </w:t>
      </w:r>
      <w:proofErr w:type="gramEnd"/>
      <w:r w:rsidRPr="00D620F3">
        <w:rPr>
          <w:rFonts w:ascii="Times New Roman" w:eastAsia="Times New Roman" w:hAnsi="Times New Roman" w:cs="Times New Roman"/>
          <w:b/>
          <w:bCs/>
          <w:color w:val="333333"/>
          <w:sz w:val="24"/>
          <w:szCs w:val="24"/>
        </w:rPr>
        <w:t>1-4)</w:t>
      </w:r>
    </w:p>
    <w:p w:rsidR="00D620F3" w:rsidRPr="00D620F3" w:rsidRDefault="00D620F3" w:rsidP="00D620F3">
      <w:pPr>
        <w:shd w:val="clear" w:color="auto" w:fill="FFFFFF"/>
        <w:spacing w:before="150" w:after="150" w:line="240" w:lineRule="auto"/>
        <w:rPr>
          <w:rFonts w:ascii="Times New Roman" w:eastAsia="Times New Roman" w:hAnsi="Times New Roman" w:cs="Times New Roman"/>
          <w:color w:val="333333"/>
          <w:sz w:val="24"/>
          <w:szCs w:val="24"/>
        </w:rPr>
      </w:pPr>
      <w:r w:rsidRPr="00D620F3">
        <w:rPr>
          <w:rFonts w:ascii="Times New Roman" w:eastAsia="Times New Roman" w:hAnsi="Times New Roman" w:cs="Times New Roman"/>
          <w:color w:val="333333"/>
          <w:sz w:val="24"/>
          <w:szCs w:val="24"/>
        </w:rPr>
        <w:t> </w:t>
      </w:r>
    </w:p>
    <w:p w:rsidR="00D620F3" w:rsidRPr="00D620F3" w:rsidRDefault="00D620F3" w:rsidP="00D620F3">
      <w:pPr>
        <w:shd w:val="clear" w:color="auto" w:fill="FFFFFF"/>
        <w:spacing w:before="150" w:after="150" w:line="240" w:lineRule="auto"/>
        <w:jc w:val="center"/>
        <w:rPr>
          <w:rFonts w:ascii="Times New Roman" w:eastAsia="Times New Roman" w:hAnsi="Times New Roman" w:cs="Times New Roman"/>
          <w:color w:val="333333"/>
          <w:sz w:val="24"/>
          <w:szCs w:val="24"/>
        </w:rPr>
      </w:pPr>
      <w:r w:rsidRPr="00D620F3">
        <w:rPr>
          <w:rFonts w:ascii="Times New Roman" w:eastAsia="Times New Roman" w:hAnsi="Times New Roman" w:cs="Times New Roman"/>
          <w:b/>
          <w:bCs/>
          <w:color w:val="333333"/>
          <w:sz w:val="24"/>
          <w:szCs w:val="24"/>
        </w:rPr>
        <w:t>1 класс</w:t>
      </w:r>
    </w:p>
    <w:p w:rsidR="00D620F3" w:rsidRPr="00D620F3" w:rsidRDefault="00D620F3" w:rsidP="00D620F3">
      <w:pPr>
        <w:shd w:val="clear" w:color="auto" w:fill="FFFFFF"/>
        <w:spacing w:before="150" w:after="150" w:line="240" w:lineRule="auto"/>
        <w:rPr>
          <w:rFonts w:ascii="Times New Roman" w:eastAsia="Times New Roman" w:hAnsi="Times New Roman" w:cs="Times New Roman"/>
          <w:color w:val="333333"/>
          <w:sz w:val="24"/>
          <w:szCs w:val="24"/>
        </w:rPr>
      </w:pPr>
      <w:r w:rsidRPr="00D620F3">
        <w:rPr>
          <w:rFonts w:ascii="Times New Roman" w:eastAsia="Times New Roman" w:hAnsi="Times New Roman" w:cs="Times New Roman"/>
          <w:color w:val="333333"/>
          <w:sz w:val="24"/>
          <w:szCs w:val="24"/>
        </w:rPr>
        <w:t>Рабочая программа по предмету «Литературное чтение» для 1 класса разработана на основе Федерального стандарта начального общего образования по русскому языку, Концепции духовно-нравственного развития и воспитания личности гражданина России, планируемых результатов начального общего образования. Рабочая программа реализуется на основе авторской программы Климановой Л.Ф., Горецкого М.В. - Предметная линия учебников «Школа России». Литературное чтение. Рабочие программы. 1-4 классы. – М.: Просвещение, 2012. В соответствии с Образовательной программой школы, рабочая программа по литературному чтению в 1 классе рассчитана на 132 часа в год при 4 часах в неделю (33 учебные недели). Из них: 92 часа (23 учебные недели) выделяются на уроки чтения в период обучения грамоте; 40 часов отводится изучению литературного чтения в 1 классе (10 учебных недель).</w:t>
      </w:r>
    </w:p>
    <w:p w:rsidR="00D620F3" w:rsidRPr="00D620F3" w:rsidRDefault="00D620F3" w:rsidP="00D620F3">
      <w:pPr>
        <w:shd w:val="clear" w:color="auto" w:fill="FFFFFF"/>
        <w:spacing w:before="150" w:after="150" w:line="240" w:lineRule="auto"/>
        <w:rPr>
          <w:rFonts w:ascii="Times New Roman" w:eastAsia="Times New Roman" w:hAnsi="Times New Roman" w:cs="Times New Roman"/>
          <w:color w:val="333333"/>
          <w:sz w:val="24"/>
          <w:szCs w:val="24"/>
        </w:rPr>
      </w:pPr>
      <w:r w:rsidRPr="00D620F3">
        <w:rPr>
          <w:rFonts w:ascii="Times New Roman" w:eastAsia="Times New Roman" w:hAnsi="Times New Roman" w:cs="Times New Roman"/>
          <w:color w:val="333333"/>
          <w:sz w:val="24"/>
          <w:szCs w:val="24"/>
        </w:rPr>
        <w:t> </w:t>
      </w:r>
    </w:p>
    <w:p w:rsidR="00D620F3" w:rsidRPr="00D620F3" w:rsidRDefault="00D620F3" w:rsidP="00D620F3">
      <w:pPr>
        <w:shd w:val="clear" w:color="auto" w:fill="FFFFFF"/>
        <w:spacing w:before="150" w:after="150" w:line="240" w:lineRule="auto"/>
        <w:jc w:val="center"/>
        <w:rPr>
          <w:rFonts w:ascii="Times New Roman" w:eastAsia="Times New Roman" w:hAnsi="Times New Roman" w:cs="Times New Roman"/>
          <w:color w:val="333333"/>
          <w:sz w:val="24"/>
          <w:szCs w:val="24"/>
        </w:rPr>
      </w:pPr>
      <w:r w:rsidRPr="00D620F3">
        <w:rPr>
          <w:rFonts w:ascii="Times New Roman" w:eastAsia="Times New Roman" w:hAnsi="Times New Roman" w:cs="Times New Roman"/>
          <w:b/>
          <w:bCs/>
          <w:color w:val="333333"/>
          <w:sz w:val="24"/>
          <w:szCs w:val="24"/>
        </w:rPr>
        <w:t>2,3 класс</w:t>
      </w:r>
    </w:p>
    <w:p w:rsidR="00D620F3" w:rsidRPr="00D620F3" w:rsidRDefault="00D620F3" w:rsidP="00D620F3">
      <w:pPr>
        <w:shd w:val="clear" w:color="auto" w:fill="FFFFFF"/>
        <w:spacing w:before="150" w:after="150" w:line="240" w:lineRule="auto"/>
        <w:rPr>
          <w:rFonts w:ascii="Times New Roman" w:eastAsia="Times New Roman" w:hAnsi="Times New Roman" w:cs="Times New Roman"/>
          <w:color w:val="333333"/>
          <w:sz w:val="24"/>
          <w:szCs w:val="24"/>
        </w:rPr>
      </w:pPr>
      <w:r w:rsidRPr="00D620F3">
        <w:rPr>
          <w:rFonts w:ascii="Times New Roman" w:eastAsia="Times New Roman" w:hAnsi="Times New Roman" w:cs="Times New Roman"/>
          <w:color w:val="333333"/>
          <w:sz w:val="24"/>
          <w:szCs w:val="24"/>
        </w:rPr>
        <w:t> </w:t>
      </w:r>
    </w:p>
    <w:p w:rsidR="00D620F3" w:rsidRPr="00D620F3" w:rsidRDefault="00D620F3" w:rsidP="00D620F3">
      <w:pPr>
        <w:shd w:val="clear" w:color="auto" w:fill="FFFFFF"/>
        <w:spacing w:before="150" w:after="150" w:line="240" w:lineRule="auto"/>
        <w:rPr>
          <w:rFonts w:ascii="Times New Roman" w:eastAsia="Times New Roman" w:hAnsi="Times New Roman" w:cs="Times New Roman"/>
          <w:color w:val="333333"/>
          <w:sz w:val="24"/>
          <w:szCs w:val="24"/>
        </w:rPr>
      </w:pPr>
      <w:proofErr w:type="gramStart"/>
      <w:r w:rsidRPr="00D620F3">
        <w:rPr>
          <w:rFonts w:ascii="Times New Roman" w:eastAsia="Times New Roman" w:hAnsi="Times New Roman" w:cs="Times New Roman"/>
          <w:color w:val="333333"/>
          <w:sz w:val="24"/>
          <w:szCs w:val="24"/>
        </w:rPr>
        <w:t>Рабочая программа по литературному чтению начального общего образования составлена на основе: образовательного стандарта начального общего образования, Концепции духовно- нравственного развития и воспитания личности гражданина России, планируемых результатов начального общего образования, базисного учебного плана, программы по литературному чтению (УМК «Школа России», авторы Л. Ф. Климанова, В. Г. Горецкий), Примерной образовательной программы школы для начального общего образования, федерального перечня учебников, рекомендованных Министерством</w:t>
      </w:r>
      <w:proofErr w:type="gramEnd"/>
      <w:r w:rsidRPr="00D620F3">
        <w:rPr>
          <w:rFonts w:ascii="Times New Roman" w:eastAsia="Times New Roman" w:hAnsi="Times New Roman" w:cs="Times New Roman"/>
          <w:color w:val="333333"/>
          <w:sz w:val="24"/>
          <w:szCs w:val="24"/>
        </w:rPr>
        <w:t xml:space="preserve"> образования Российской Федерации к использованию.</w:t>
      </w:r>
    </w:p>
    <w:p w:rsidR="00D620F3" w:rsidRPr="00D620F3" w:rsidRDefault="00D620F3" w:rsidP="00D620F3">
      <w:pPr>
        <w:shd w:val="clear" w:color="auto" w:fill="FFFFFF"/>
        <w:spacing w:before="150" w:after="150" w:line="240" w:lineRule="auto"/>
        <w:rPr>
          <w:rFonts w:ascii="Times New Roman" w:eastAsia="Times New Roman" w:hAnsi="Times New Roman" w:cs="Times New Roman"/>
          <w:color w:val="333333"/>
          <w:sz w:val="24"/>
          <w:szCs w:val="24"/>
        </w:rPr>
      </w:pPr>
      <w:r w:rsidRPr="00D620F3">
        <w:rPr>
          <w:rFonts w:ascii="Times New Roman" w:eastAsia="Times New Roman" w:hAnsi="Times New Roman" w:cs="Times New Roman"/>
          <w:color w:val="333333"/>
          <w:sz w:val="24"/>
          <w:szCs w:val="24"/>
        </w:rPr>
        <w:t>1.Место дисциплины в структуре основной образовательной программы 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ребѐнка. Успешность изучения курса литературного чтения обеспечивает результативность обучения по другим предметам начальной школы.</w:t>
      </w:r>
    </w:p>
    <w:p w:rsidR="00D620F3" w:rsidRPr="00D620F3" w:rsidRDefault="00D620F3" w:rsidP="00D620F3">
      <w:pPr>
        <w:shd w:val="clear" w:color="auto" w:fill="FFFFFF"/>
        <w:spacing w:before="150" w:after="150" w:line="240" w:lineRule="auto"/>
        <w:rPr>
          <w:rFonts w:ascii="Times New Roman" w:eastAsia="Times New Roman" w:hAnsi="Times New Roman" w:cs="Times New Roman"/>
          <w:color w:val="333333"/>
          <w:sz w:val="24"/>
          <w:szCs w:val="24"/>
        </w:rPr>
      </w:pPr>
      <w:r w:rsidRPr="00D620F3">
        <w:rPr>
          <w:rFonts w:ascii="Times New Roman" w:eastAsia="Times New Roman" w:hAnsi="Times New Roman" w:cs="Times New Roman"/>
          <w:color w:val="333333"/>
          <w:sz w:val="24"/>
          <w:szCs w:val="24"/>
        </w:rPr>
        <w:t xml:space="preserve">2.Цель изучения дисциплины —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вилами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 — </w:t>
      </w:r>
      <w:proofErr w:type="gramStart"/>
      <w:r w:rsidRPr="00D620F3">
        <w:rPr>
          <w:rFonts w:ascii="Times New Roman" w:eastAsia="Times New Roman" w:hAnsi="Times New Roman" w:cs="Times New Roman"/>
          <w:color w:val="333333"/>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 —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культуре народов многонациональной России и других стран.</w:t>
      </w:r>
      <w:proofErr w:type="gramEnd"/>
      <w:r w:rsidRPr="00D620F3">
        <w:rPr>
          <w:rFonts w:ascii="Times New Roman" w:eastAsia="Times New Roman" w:hAnsi="Times New Roman" w:cs="Times New Roman"/>
          <w:color w:val="333333"/>
          <w:sz w:val="24"/>
          <w:szCs w:val="24"/>
        </w:rPr>
        <w:t xml:space="preserve"> На изучение литературного чтения во 2, 3 классах отводитс</w:t>
      </w:r>
      <w:r w:rsidR="006F1B8E">
        <w:rPr>
          <w:rFonts w:ascii="Times New Roman" w:eastAsia="Times New Roman" w:hAnsi="Times New Roman" w:cs="Times New Roman"/>
          <w:color w:val="333333"/>
          <w:sz w:val="24"/>
          <w:szCs w:val="24"/>
        </w:rPr>
        <w:t>я 136 учебных часов из расчѐта 4</w:t>
      </w:r>
      <w:r w:rsidRPr="00D620F3">
        <w:rPr>
          <w:rFonts w:ascii="Times New Roman" w:eastAsia="Times New Roman" w:hAnsi="Times New Roman" w:cs="Times New Roman"/>
          <w:color w:val="333333"/>
          <w:sz w:val="24"/>
          <w:szCs w:val="24"/>
        </w:rPr>
        <w:t xml:space="preserve"> часов в неделю Срок реализации программы 1 год</w:t>
      </w:r>
      <w:r w:rsidR="006F1B8E">
        <w:rPr>
          <w:rFonts w:ascii="Times New Roman" w:eastAsia="Times New Roman" w:hAnsi="Times New Roman" w:cs="Times New Roman"/>
          <w:color w:val="333333"/>
          <w:sz w:val="24"/>
          <w:szCs w:val="24"/>
        </w:rPr>
        <w:t>.</w:t>
      </w:r>
    </w:p>
    <w:p w:rsidR="00D620F3" w:rsidRPr="00D620F3" w:rsidRDefault="00D620F3" w:rsidP="00D620F3">
      <w:pPr>
        <w:shd w:val="clear" w:color="auto" w:fill="FFFFFF"/>
        <w:spacing w:before="150" w:after="150" w:line="240" w:lineRule="auto"/>
        <w:rPr>
          <w:rFonts w:ascii="Times New Roman" w:eastAsia="Times New Roman" w:hAnsi="Times New Roman" w:cs="Times New Roman"/>
          <w:color w:val="333333"/>
          <w:sz w:val="24"/>
          <w:szCs w:val="24"/>
        </w:rPr>
      </w:pPr>
      <w:r w:rsidRPr="00D620F3">
        <w:rPr>
          <w:rFonts w:ascii="Times New Roman" w:eastAsia="Times New Roman" w:hAnsi="Times New Roman" w:cs="Times New Roman"/>
          <w:color w:val="333333"/>
          <w:sz w:val="24"/>
          <w:szCs w:val="24"/>
        </w:rPr>
        <w:t> </w:t>
      </w:r>
    </w:p>
    <w:p w:rsidR="00333876" w:rsidRDefault="00333876" w:rsidP="00D620F3">
      <w:pPr>
        <w:shd w:val="clear" w:color="auto" w:fill="FFFFFF"/>
        <w:spacing w:before="150" w:after="150" w:line="240" w:lineRule="auto"/>
        <w:jc w:val="center"/>
        <w:rPr>
          <w:rFonts w:ascii="Times New Roman" w:eastAsia="Times New Roman" w:hAnsi="Times New Roman" w:cs="Times New Roman"/>
          <w:b/>
          <w:bCs/>
          <w:color w:val="333333"/>
          <w:sz w:val="24"/>
          <w:szCs w:val="24"/>
        </w:rPr>
      </w:pPr>
    </w:p>
    <w:p w:rsidR="00D620F3" w:rsidRPr="00D620F3" w:rsidRDefault="00D620F3" w:rsidP="00D620F3">
      <w:pPr>
        <w:shd w:val="clear" w:color="auto" w:fill="FFFFFF"/>
        <w:spacing w:before="150" w:after="150" w:line="240" w:lineRule="auto"/>
        <w:jc w:val="center"/>
        <w:rPr>
          <w:rFonts w:ascii="Times New Roman" w:eastAsia="Times New Roman" w:hAnsi="Times New Roman" w:cs="Times New Roman"/>
          <w:color w:val="333333"/>
          <w:sz w:val="24"/>
          <w:szCs w:val="24"/>
        </w:rPr>
      </w:pPr>
      <w:r w:rsidRPr="00D620F3">
        <w:rPr>
          <w:rFonts w:ascii="Times New Roman" w:eastAsia="Times New Roman" w:hAnsi="Times New Roman" w:cs="Times New Roman"/>
          <w:b/>
          <w:bCs/>
          <w:color w:val="333333"/>
          <w:sz w:val="24"/>
          <w:szCs w:val="24"/>
        </w:rPr>
        <w:lastRenderedPageBreak/>
        <w:t>4 класс</w:t>
      </w:r>
    </w:p>
    <w:p w:rsidR="00D620F3" w:rsidRPr="00D620F3" w:rsidRDefault="00D620F3" w:rsidP="00D620F3">
      <w:pPr>
        <w:shd w:val="clear" w:color="auto" w:fill="FFFFFF"/>
        <w:spacing w:before="150" w:after="150" w:line="240" w:lineRule="auto"/>
        <w:rPr>
          <w:rFonts w:ascii="Times New Roman" w:eastAsia="Times New Roman" w:hAnsi="Times New Roman" w:cs="Times New Roman"/>
          <w:color w:val="333333"/>
          <w:sz w:val="24"/>
          <w:szCs w:val="24"/>
        </w:rPr>
      </w:pPr>
      <w:proofErr w:type="gramStart"/>
      <w:r w:rsidRPr="00D620F3">
        <w:rPr>
          <w:rFonts w:ascii="Times New Roman" w:eastAsia="Times New Roman" w:hAnsi="Times New Roman" w:cs="Times New Roman"/>
          <w:color w:val="333333"/>
          <w:sz w:val="24"/>
          <w:szCs w:val="24"/>
        </w:rPr>
        <w:t>Рабочая программа учебного курса по литературному чтению для 4 класса разработана на основе Концепции и программы для начальных классов «Школа России», авторской программы Л.Ф.Климановой, В.Г.Горецкого, Л.А.Виноградской в соответствии с требованиями федерального компонента Государственного стандарта начального образования Важнейшая цель начального образования — овладение осознанным, правильным, беглым и выразительным чтением как базовым навыком в системе образования младших</w:t>
      </w:r>
      <w:proofErr w:type="gramEnd"/>
      <w:r w:rsidRPr="00D620F3">
        <w:rPr>
          <w:rFonts w:ascii="Times New Roman" w:eastAsia="Times New Roman" w:hAnsi="Times New Roman" w:cs="Times New Roman"/>
          <w:color w:val="333333"/>
          <w:sz w:val="24"/>
          <w:szCs w:val="24"/>
        </w:rPr>
        <w:t xml:space="preserve">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Для достижения поставленных целей изучения литературного чтения необходимо решение следующих практических задач: 1. Освоение общекультурных навыков чтения и понимание текста; воспитание интереса к чтению и книге. 2. Овладение речевой, письменной и коммуникативной культурой. 3.Воспитание эстетического отношения к действительности, отражѐнной в художественной литературе. 4. Формирование нравственных ценностей и эстетического вкуса младшего школьника; понимание духовной сущности произведений. В программе предоставлено содержание учебного курса и календарно-тематическое планирование н</w:t>
      </w:r>
      <w:r w:rsidR="00333876">
        <w:rPr>
          <w:rFonts w:ascii="Times New Roman" w:eastAsia="Times New Roman" w:hAnsi="Times New Roman" w:cs="Times New Roman"/>
          <w:color w:val="333333"/>
          <w:sz w:val="24"/>
          <w:szCs w:val="24"/>
        </w:rPr>
        <w:t>а год. Программа рассчитана на 3 часа в неделю (102</w:t>
      </w:r>
      <w:r w:rsidRPr="00D620F3">
        <w:rPr>
          <w:rFonts w:ascii="Times New Roman" w:eastAsia="Times New Roman" w:hAnsi="Times New Roman" w:cs="Times New Roman"/>
          <w:color w:val="333333"/>
          <w:sz w:val="24"/>
          <w:szCs w:val="24"/>
        </w:rPr>
        <w:t xml:space="preserve"> часа в год).</w:t>
      </w:r>
    </w:p>
    <w:p w:rsidR="00C22D3D" w:rsidRDefault="00C22D3D"/>
    <w:sectPr w:rsidR="00C22D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D620F3"/>
    <w:rsid w:val="00333876"/>
    <w:rsid w:val="006F1B8E"/>
    <w:rsid w:val="00C22D3D"/>
    <w:rsid w:val="00D620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20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0F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D620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770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3668</Characters>
  <Application>Microsoft Office Word</Application>
  <DocSecurity>0</DocSecurity>
  <Lines>30</Lines>
  <Paragraphs>8</Paragraphs>
  <ScaleCrop>false</ScaleCrop>
  <Company>Reanimator Extreme Edition</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ad</cp:lastModifiedBy>
  <cp:revision>4</cp:revision>
  <dcterms:created xsi:type="dcterms:W3CDTF">2017-12-03T02:29:00Z</dcterms:created>
  <dcterms:modified xsi:type="dcterms:W3CDTF">2017-12-03T02:35:00Z</dcterms:modified>
</cp:coreProperties>
</file>