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>МУНИЦИПАЛЬНОЕ КАЗЕННОЕ ОБРАЗОВАТЕЛЬНОЕ УЧРЕЖДЕНИЕ ДЛЯ ДЕТЕЙ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>ДОШКОЛЬНОГО И МЛАДШЕГО ШКОЛЬНОГО ВОЗРАСТА «ПРОГИМНАЗИЯ «ЛАСТОЧКА»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 xml:space="preserve">                                               ГОРОДСКОГО ОКРУГА «ГОРОД КИЗЛЯР"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78540D" w:rsidRPr="003D13A6" w:rsidTr="004625F1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СОГЛАСОВАНО</w:t>
            </w:r>
          </w:p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Зам</w:t>
            </w:r>
            <w:proofErr w:type="gram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.д</w:t>
            </w:r>
            <w:proofErr w:type="gram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иректора по УВР</w:t>
            </w:r>
          </w:p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_______________Тунельева</w:t>
            </w:r>
            <w:proofErr w:type="spell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 xml:space="preserve"> Г.А.</w:t>
            </w:r>
          </w:p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ПРИНЯТО</w:t>
            </w:r>
          </w:p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на Педагогическом совете</w:t>
            </w:r>
          </w:p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Протокол №______</w:t>
            </w:r>
          </w:p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от 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УТВЕРЖДАЮ</w:t>
            </w:r>
          </w:p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Директор «ПРОГИМНАЗИИ «ЛАСТОЧКА»</w:t>
            </w:r>
          </w:p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_______________Караева</w:t>
            </w:r>
            <w:proofErr w:type="spell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 xml:space="preserve"> И.В.</w:t>
            </w:r>
          </w:p>
          <w:p w:rsidR="0078540D" w:rsidRPr="003D13A6" w:rsidRDefault="0078540D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«__» _____________2021 г.</w:t>
            </w:r>
          </w:p>
        </w:tc>
      </w:tr>
    </w:tbl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РАБОЧИЕ ПРОГРАММ</w:t>
      </w:r>
      <w:r w:rsidRPr="003D13A6">
        <w:rPr>
          <w:rFonts w:ascii="Times New Roman" w:eastAsia="Times New Roman" w:hAnsi="Times New Roman" w:cs="Times New Roman"/>
          <w:b/>
          <w:i/>
          <w:sz w:val="36"/>
          <w:szCs w:val="36"/>
        </w:rPr>
        <w:t>А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  КАЛЕНДАРНО-ТЕМАТИЧЕСКОЕ ПЛАНИРОВАНИЕ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учителя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Абдулмаликова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Х.М.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 предмету </w:t>
      </w:r>
      <w:proofErr w:type="gramStart"/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/>
          <w:b/>
          <w:i/>
          <w:sz w:val="32"/>
          <w:szCs w:val="32"/>
        </w:rPr>
        <w:t>И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ЗО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УМК «Школа России»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класс</w:t>
      </w: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8540D" w:rsidRPr="003D13A6" w:rsidRDefault="0078540D" w:rsidP="00785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2021-2022 учебный год</w:t>
      </w:r>
    </w:p>
    <w:p w:rsidR="0078540D" w:rsidRDefault="0078540D" w:rsidP="0078540D">
      <w:pPr>
        <w:widowControl w:val="0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Рабочая программа включает разделы: </w:t>
      </w:r>
    </w:p>
    <w:p w:rsidR="0078540D" w:rsidRPr="006679E1" w:rsidRDefault="0078540D" w:rsidP="0078540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Пояснительная записка.</w:t>
      </w:r>
    </w:p>
    <w:p w:rsidR="0078540D" w:rsidRPr="006679E1" w:rsidRDefault="0078540D" w:rsidP="0078540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 xml:space="preserve">Личностные, </w:t>
      </w:r>
      <w:proofErr w:type="spellStart"/>
      <w:r w:rsidRPr="006679E1">
        <w:rPr>
          <w:rFonts w:ascii="Times New Roman" w:eastAsia="Calibri" w:hAnsi="Times New Roman"/>
          <w:sz w:val="24"/>
          <w:szCs w:val="24"/>
        </w:rPr>
        <w:t>метапредметные</w:t>
      </w:r>
      <w:proofErr w:type="spellEnd"/>
      <w:r w:rsidRPr="006679E1">
        <w:rPr>
          <w:rFonts w:ascii="Times New Roman" w:eastAsia="Calibri" w:hAnsi="Times New Roman"/>
          <w:sz w:val="24"/>
          <w:szCs w:val="24"/>
        </w:rPr>
        <w:t xml:space="preserve"> и предметные результаты освоения учебного предмета.</w:t>
      </w:r>
    </w:p>
    <w:p w:rsidR="0078540D" w:rsidRPr="006679E1" w:rsidRDefault="0078540D" w:rsidP="0078540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Содержание учебного предмета, курса.</w:t>
      </w:r>
    </w:p>
    <w:p w:rsidR="0078540D" w:rsidRPr="006679E1" w:rsidRDefault="0078540D" w:rsidP="0078540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Календарно-тематическое планирование с определением основных видов деятельности обучающихся.</w:t>
      </w:r>
    </w:p>
    <w:p w:rsidR="0078540D" w:rsidRPr="006679E1" w:rsidRDefault="0078540D" w:rsidP="0078540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Style w:val="c14"/>
          <w:rFonts w:ascii="Times New Roman" w:hAnsi="Times New Roman"/>
          <w:sz w:val="24"/>
          <w:szCs w:val="24"/>
        </w:rPr>
        <w:t xml:space="preserve">Рабочая образовательная программа составлена для обучающихся в начальной школе </w:t>
      </w:r>
      <w:r>
        <w:rPr>
          <w:rStyle w:val="c14"/>
          <w:rFonts w:ascii="Times New Roman" w:hAnsi="Times New Roman"/>
          <w:sz w:val="24"/>
          <w:szCs w:val="24"/>
        </w:rPr>
        <w:t xml:space="preserve">МКОУ «ПРОГИМНАЗИЯ «ЛАСТОЧКА» </w:t>
      </w:r>
      <w:r w:rsidRPr="006679E1">
        <w:rPr>
          <w:rStyle w:val="c14"/>
          <w:rFonts w:ascii="Times New Roman" w:hAnsi="Times New Roman"/>
          <w:sz w:val="24"/>
          <w:szCs w:val="24"/>
        </w:rPr>
        <w:t xml:space="preserve">по УМК «Перспективная начальная школа»; класс общеобразовательный. Программа направлена на обеспечение базового уровня образования </w:t>
      </w:r>
      <w:proofErr w:type="gramStart"/>
      <w:r w:rsidRPr="006679E1">
        <w:rPr>
          <w:rStyle w:val="c14"/>
          <w:rFonts w:ascii="Times New Roman" w:hAnsi="Times New Roman"/>
          <w:sz w:val="24"/>
          <w:szCs w:val="24"/>
        </w:rPr>
        <w:t>обучающихся</w:t>
      </w:r>
      <w:proofErr w:type="gramEnd"/>
      <w:r w:rsidRPr="006679E1">
        <w:rPr>
          <w:rStyle w:val="c14"/>
          <w:rFonts w:ascii="Times New Roman" w:hAnsi="Times New Roman"/>
          <w:sz w:val="24"/>
          <w:szCs w:val="24"/>
        </w:rPr>
        <w:t xml:space="preserve"> в начальной школе. Для учета особенностей образования одаренных детей и детей с ОВЗ предусмотрены индивидуальные образовательные маршруты освоения программы.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Программа разработана на основе обязательного минимума содержания начального общего образования (предметная область «Искусство») и рассчитана на четыре года изучения в 1-4 классах.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Cs/>
          <w:sz w:val="24"/>
          <w:szCs w:val="24"/>
        </w:rPr>
        <w:t xml:space="preserve">Актуальность </w:t>
      </w:r>
      <w:r w:rsidRPr="006679E1">
        <w:rPr>
          <w:rFonts w:ascii="Times New Roman" w:hAnsi="Times New Roman"/>
          <w:sz w:val="24"/>
          <w:szCs w:val="24"/>
        </w:rPr>
        <w:t xml:space="preserve">предмета обусловлена принципиальным значением интеграции школьного образования в современную культуру. Программа направлена на помощь ребенку при вхождении в современное информационное, </w:t>
      </w:r>
      <w:proofErr w:type="spellStart"/>
      <w:r w:rsidRPr="006679E1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пространство, в котором сочетаются </w:t>
      </w:r>
      <w:r w:rsidRPr="006679E1">
        <w:rPr>
          <w:rFonts w:ascii="Times New Roman" w:hAnsi="Times New Roman"/>
          <w:sz w:val="24"/>
          <w:szCs w:val="24"/>
        </w:rPr>
        <w:lastRenderedPageBreak/>
        <w:t>разнообразные явления массовой культуры, зачастую манипулирующие человеком, не осознающим силы и механизмов ее воздействия на его духовный мир.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Приобщение современного человека к искусству, как вековому культурному опыту человечества, основанному на преемственности поколений, передававших своё восприятие мира, воплощённое в художественных образах, значимо для его эстетического и этического воспитания. Гуманистический и педагогический потенциал искусства использовался в традиционном и в официальном образовании во все времена.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Искусство является одной из форм познания окружающего мира. Художественное познание, принципиально отличаясь от научного, дополняет и гармонизирует картину мира.</w:t>
      </w:r>
    </w:p>
    <w:p w:rsidR="0078540D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eastAsia="FreeSetC-Bold" w:hAnsi="Times New Roman"/>
          <w:b/>
          <w:bCs/>
          <w:iCs/>
          <w:sz w:val="24"/>
          <w:szCs w:val="24"/>
        </w:rPr>
      </w:pPr>
      <w:r w:rsidRPr="006679E1">
        <w:rPr>
          <w:rFonts w:ascii="Times New Roman" w:eastAsia="FreeSetC-Bold" w:hAnsi="Times New Roman"/>
          <w:b/>
          <w:bCs/>
          <w:iCs/>
          <w:sz w:val="24"/>
          <w:szCs w:val="24"/>
        </w:rPr>
        <w:t>Цели и задачи курса</w:t>
      </w:r>
    </w:p>
    <w:p w:rsidR="0078540D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6679E1">
        <w:rPr>
          <w:rFonts w:ascii="Times New Roman" w:hAnsi="Times New Roman"/>
          <w:sz w:val="24"/>
          <w:szCs w:val="24"/>
        </w:rPr>
        <w:t>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78540D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В соответствии с этой целью решаются </w:t>
      </w:r>
      <w:r w:rsidRPr="006679E1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воспитание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Style w:val="2"/>
          <w:rFonts w:eastAsiaTheme="minorEastAsia"/>
        </w:rPr>
        <w:t>развитие способностей к художественно-образному, эмоционально-ценностному</w:t>
      </w:r>
      <w:r w:rsidRPr="006679E1">
        <w:t xml:space="preserve"> </w:t>
      </w:r>
      <w:r w:rsidRPr="006679E1">
        <w:rPr>
          <w:rStyle w:val="2"/>
          <w:rFonts w:eastAsiaTheme="minorEastAsia"/>
        </w:rPr>
        <w:t>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Pr="006679E1">
        <w:rPr>
          <w:rFonts w:ascii="Times New Roman" w:hAnsi="Times New Roman"/>
          <w:sz w:val="24"/>
          <w:szCs w:val="24"/>
        </w:rPr>
        <w:t>;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освоение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овладение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Общая логика учебно-методического комплекта выстраивается с учетом концептуальных идей системы </w:t>
      </w:r>
      <w:r w:rsidRPr="006679E1">
        <w:rPr>
          <w:rFonts w:ascii="Times New Roman" w:hAnsi="Times New Roman"/>
          <w:bCs/>
          <w:sz w:val="24"/>
          <w:szCs w:val="24"/>
        </w:rPr>
        <w:t>«Перспективная начальная школа».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Для формирования и диагностики уровня </w:t>
      </w:r>
      <w:proofErr w:type="spellStart"/>
      <w:r w:rsidRPr="006679E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УУД </w:t>
      </w:r>
      <w:proofErr w:type="gramStart"/>
      <w:r w:rsidRPr="006679E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в школе применяется технология ПЗТО - проектно-задачная технология обучения. В связи с  этим в календарно - тематическое планирование внесены изменения: количество часов, необходимых для проведения стартовой и итоговой проектных задач обеспечиваются за счет резервных  часов  и часов на повторение.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eastAsia="Calibri" w:hAnsi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78540D" w:rsidRPr="006679E1" w:rsidRDefault="0078540D" w:rsidP="0078540D">
      <w:pPr>
        <w:tabs>
          <w:tab w:val="left" w:pos="284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Учебный предмет «Изобразительное искусство» в учебном плане </w:t>
      </w:r>
      <w:r>
        <w:rPr>
          <w:rFonts w:ascii="Times New Roman" w:hAnsi="Times New Roman"/>
          <w:sz w:val="24"/>
          <w:szCs w:val="24"/>
        </w:rPr>
        <w:t xml:space="preserve">МКОУ «ПРОГИМНАЗИЯ «ЛАСТОЧКА» </w:t>
      </w:r>
      <w:r w:rsidRPr="006679E1">
        <w:rPr>
          <w:rFonts w:ascii="Times New Roman" w:hAnsi="Times New Roman"/>
          <w:sz w:val="24"/>
          <w:szCs w:val="24"/>
        </w:rPr>
        <w:t>относится к образовательной области «Искусство».</w:t>
      </w:r>
    </w:p>
    <w:p w:rsidR="0078540D" w:rsidRPr="006679E1" w:rsidRDefault="0078540D" w:rsidP="0078540D">
      <w:pPr>
        <w:autoSpaceDE w:val="0"/>
        <w:spacing w:after="0" w:line="240" w:lineRule="auto"/>
        <w:ind w:left="-851" w:firstLine="709"/>
        <w:jc w:val="both"/>
        <w:outlineLvl w:val="1"/>
        <w:rPr>
          <w:rFonts w:ascii="Times New Roman" w:eastAsia="FreeSetC" w:hAnsi="Times New Roman"/>
          <w:b/>
          <w:bCs/>
          <w:iCs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Согласно ФГОС, предмет «Изобразительное искусство» располагается в учебном плане в предметной области «Искусство». Изучается в 1-4 классах в объеме 135 часов, занятия (уроки) проводятся 1 раз в неделю. </w:t>
      </w:r>
    </w:p>
    <w:p w:rsidR="0078540D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>Предметные результаты освоения учебного предмета.</w:t>
      </w:r>
    </w:p>
    <w:p w:rsidR="0078540D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t>К концу 1 класса ученик научится:</w:t>
      </w:r>
    </w:p>
    <w:p w:rsidR="0078540D" w:rsidRPr="006679E1" w:rsidRDefault="0078540D" w:rsidP="0078540D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правильно сидеть за партой (столом), </w:t>
      </w:r>
      <w:proofErr w:type="gramStart"/>
      <w:r w:rsidRPr="006679E1">
        <w:rPr>
          <w:rFonts w:ascii="Times New Roman" w:hAnsi="Times New Roman"/>
          <w:sz w:val="24"/>
          <w:szCs w:val="24"/>
        </w:rPr>
        <w:t>верно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располагать лист бумаги и держать карандаш;</w:t>
      </w:r>
    </w:p>
    <w:p w:rsidR="0078540D" w:rsidRPr="006679E1" w:rsidRDefault="0078540D" w:rsidP="0078540D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свободно работать карандашом – без напряжения проводить линии в нужных направлениях, не вращая при этом лист бумаги;</w:t>
      </w:r>
    </w:p>
    <w:p w:rsidR="0078540D" w:rsidRPr="006679E1" w:rsidRDefault="0078540D" w:rsidP="0078540D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передавать в рисунке простейшую форму, общее пространственное положение, основной цвет предметов;</w:t>
      </w:r>
    </w:p>
    <w:p w:rsidR="0078540D" w:rsidRPr="006679E1" w:rsidRDefault="0078540D" w:rsidP="0078540D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поверхности);</w:t>
      </w:r>
    </w:p>
    <w:p w:rsidR="0078540D" w:rsidRPr="006679E1" w:rsidRDefault="0078540D" w:rsidP="0078540D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выполнять простейшие узоры в полосе, круге из декоративных форм растительного мира (карандашом, акварельными и гуашевыми красками;</w:t>
      </w:r>
    </w:p>
    <w:p w:rsidR="0078540D" w:rsidRPr="006679E1" w:rsidRDefault="0078540D" w:rsidP="0078540D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приемы рисования кистью элементов декоративных изображений на основе народной росписи;</w:t>
      </w:r>
    </w:p>
    <w:p w:rsidR="0078540D" w:rsidRPr="006679E1" w:rsidRDefault="0078540D" w:rsidP="0078540D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 xml:space="preserve">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 </w:t>
      </w:r>
      <w:proofErr w:type="gramEnd"/>
    </w:p>
    <w:p w:rsidR="0078540D" w:rsidRPr="006679E1" w:rsidRDefault="0078540D" w:rsidP="0078540D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различать основные виды деятельности (рисунок, живопись, дизайн) и участвовать в художественной деятельности, используя художественные различные материалы и приемы работы с ними.</w:t>
      </w:r>
    </w:p>
    <w:p w:rsidR="0078540D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78540D" w:rsidRPr="006679E1" w:rsidRDefault="0078540D" w:rsidP="0078540D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назвать семь цветов спектра (красный, оранжевый, желтый, зеленый, голубой, синий, фиолетовый);</w:t>
      </w:r>
      <w:proofErr w:type="gramEnd"/>
    </w:p>
    <w:p w:rsidR="0078540D" w:rsidRPr="006679E1" w:rsidRDefault="0078540D" w:rsidP="0078540D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элементарным правилам смешения основных  цветов;</w:t>
      </w:r>
    </w:p>
    <w:p w:rsidR="0078540D" w:rsidRPr="006679E1" w:rsidRDefault="0078540D" w:rsidP="0078540D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рассказать о деятельности художника (что может изобразить художник – предметы, людей, события; с помощью каких материалов изображает художник – бумага.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79E1">
        <w:rPr>
          <w:rFonts w:ascii="Times New Roman" w:hAnsi="Times New Roman"/>
          <w:sz w:val="24"/>
          <w:szCs w:val="24"/>
        </w:rPr>
        <w:t xml:space="preserve">Холст, картон, карандаш, кисть краски и пр.). </w:t>
      </w:r>
      <w:proofErr w:type="gramEnd"/>
    </w:p>
    <w:p w:rsidR="0078540D" w:rsidRPr="006679E1" w:rsidRDefault="0078540D" w:rsidP="0078540D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содержания в знакомых произведениях;</w:t>
      </w:r>
    </w:p>
    <w:p w:rsidR="0078540D" w:rsidRPr="006679E1" w:rsidRDefault="0078540D" w:rsidP="0078540D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видеть проявления прекрасного в произведениях искусства;</w:t>
      </w:r>
    </w:p>
    <w:p w:rsidR="0078540D" w:rsidRPr="006679E1" w:rsidRDefault="0078540D" w:rsidP="0078540D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аргументированное суждение о художественных произведениях;</w:t>
      </w:r>
    </w:p>
    <w:p w:rsidR="0078540D" w:rsidRPr="006679E1" w:rsidRDefault="0078540D" w:rsidP="0078540D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>К концу 2 класса</w:t>
      </w:r>
      <w:r w:rsidRPr="00667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стремиться </w:t>
      </w:r>
      <w:proofErr w:type="gramStart"/>
      <w:r w:rsidRPr="006679E1">
        <w:rPr>
          <w:rFonts w:ascii="Times New Roman" w:hAnsi="Times New Roman"/>
          <w:sz w:val="24"/>
          <w:szCs w:val="24"/>
        </w:rPr>
        <w:t>верно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 правильно сидеть за партой, без напряжения и свободно проводить линии в нужных направлениях, не вращая при этом лист бумаги;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использовать формат листа в соответствии с задачей и сюжетом;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lastRenderedPageBreak/>
        <w:t>использовать навыки компоновки;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составлять узоры в полосе, квадрате, круге из декоративно – общественных и переработанных форм растительного мира, из геометрических форм;</w:t>
      </w:r>
    </w:p>
    <w:p w:rsidR="0078540D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78540D" w:rsidRPr="006679E1" w:rsidRDefault="0078540D" w:rsidP="0078540D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78540D" w:rsidRPr="006679E1" w:rsidRDefault="0078540D" w:rsidP="0078540D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использовать палитру в работе;</w:t>
      </w:r>
    </w:p>
    <w:p w:rsidR="0078540D" w:rsidRPr="006679E1" w:rsidRDefault="0078540D" w:rsidP="0078540D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работать акварельными и гуашевыми красками;</w:t>
      </w:r>
    </w:p>
    <w:p w:rsidR="0078540D" w:rsidRPr="006679E1" w:rsidRDefault="0078540D" w:rsidP="0078540D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смешивать краски и получать составные цвета;</w:t>
      </w:r>
    </w:p>
    <w:p w:rsidR="0078540D" w:rsidRPr="006679E1" w:rsidRDefault="0078540D" w:rsidP="0078540D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работать в малых группах.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78540D" w:rsidRPr="006679E1" w:rsidRDefault="0078540D" w:rsidP="0078540D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>К концу 3 класса</w:t>
      </w:r>
      <w:r w:rsidRPr="00667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целостно, гармонично воспринимать мир;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 xml:space="preserve">формулировать, осознавать, передавать своё настроение, впечатление от </w:t>
      </w:r>
      <w:proofErr w:type="gramStart"/>
      <w:r>
        <w:t>увиденного</w:t>
      </w:r>
      <w:proofErr w:type="gramEnd"/>
      <w:r>
        <w:t xml:space="preserve"> в природе, в окружающей действительности;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выражать свои чувства, вызванные состоянием природы;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определять цели работы и выделение её этапов;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доводить работу до конца;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работать в коллективе, работать индивидуально и в малых группах;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проектировать самостоятельную деятельность в соответствии с предлагаемой учебной задачей;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критически оценивать результат своей работы и работы одноклассников на основе приобретённых знаний;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выполнять по образцу и самостоятельно действия при решении отдельных учебно-творческих задач;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clear" w:pos="360"/>
          <w:tab w:val="num" w:pos="-851"/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объяснять, чем похожи и чем различаются традиции разных народов в сказках, орнаменте, оформлении жилища, в обустройстве дома в целом;</w:t>
      </w:r>
    </w:p>
    <w:p w:rsidR="0078540D" w:rsidRDefault="0078540D" w:rsidP="0078540D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сравнивать описания, произведения искусства на одну тему;</w:t>
      </w:r>
    </w:p>
    <w:p w:rsidR="0078540D" w:rsidRPr="009A5694" w:rsidRDefault="0078540D" w:rsidP="0078540D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9A5694">
        <w:rPr>
          <w:rFonts w:ascii="Times New Roman" w:eastAsia="Calibri" w:hAnsi="Times New Roman"/>
          <w:sz w:val="24"/>
          <w:szCs w:val="24"/>
        </w:rPr>
        <w:t xml:space="preserve">доступные сведения об известных центрах народных художественных промыслов правила смешения основных красок для получения более холодных и теплых оттенков: красно - оранжевого и желто - оранжевого,  желто </w:t>
      </w:r>
      <w:proofErr w:type="gramStart"/>
      <w:r w:rsidRPr="009A5694">
        <w:rPr>
          <w:rFonts w:ascii="Times New Roman" w:eastAsia="Calibri" w:hAnsi="Times New Roman"/>
          <w:sz w:val="24"/>
          <w:szCs w:val="24"/>
        </w:rPr>
        <w:t>-з</w:t>
      </w:r>
      <w:proofErr w:type="gramEnd"/>
      <w:r w:rsidRPr="009A5694">
        <w:rPr>
          <w:rFonts w:ascii="Times New Roman" w:eastAsia="Calibri" w:hAnsi="Times New Roman"/>
          <w:sz w:val="24"/>
          <w:szCs w:val="24"/>
        </w:rPr>
        <w:t>еленого и сине - зеленого, сине - фиолетового и красно - фиолетового.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приемы рисования кистью элементов декоративных изображений на основе народной росписи;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lastRenderedPageBreak/>
        <w:t>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</w:t>
      </w:r>
      <w:proofErr w:type="gramEnd"/>
    </w:p>
    <w:p w:rsidR="0078540D" w:rsidRDefault="0078540D" w:rsidP="0078540D">
      <w:pPr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8540D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78540D" w:rsidRPr="006679E1" w:rsidRDefault="0078540D" w:rsidP="0078540D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proofErr w:type="gramStart"/>
      <w:r w:rsidRPr="006679E1">
        <w:rPr>
          <w:rFonts w:ascii="Times New Roman" w:hAnsi="Times New Roman"/>
          <w:i/>
          <w:sz w:val="24"/>
          <w:szCs w:val="24"/>
        </w:rPr>
        <w:t>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разные типы музеев: художественные, архитектурные, музеи-мемориалы;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что в создании разнообразных предметов и вещей важную роль играет выбор материалов, форм, узоров, конструкций.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выразительно испол</w:t>
      </w:r>
      <w:r>
        <w:rPr>
          <w:rFonts w:ascii="Times New Roman" w:hAnsi="Times New Roman"/>
          <w:i/>
          <w:sz w:val="24"/>
          <w:szCs w:val="24"/>
        </w:rPr>
        <w:t>ьзовать гуашь, мелки</w:t>
      </w:r>
      <w:r w:rsidRPr="006679E1">
        <w:rPr>
          <w:rFonts w:ascii="Times New Roman" w:hAnsi="Times New Roman"/>
          <w:i/>
          <w:sz w:val="24"/>
          <w:szCs w:val="24"/>
        </w:rPr>
        <w:t>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использовать элементарные приемы изображения пространства;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передавать пропорции человеческого тела, движения человека;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правильно определять и изображать форму предметов, их пропорции.</w:t>
      </w:r>
    </w:p>
    <w:p w:rsidR="0078540D" w:rsidRDefault="0078540D" w:rsidP="0078540D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78540D" w:rsidRPr="006679E1" w:rsidRDefault="0078540D" w:rsidP="0078540D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 концу 4 класса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знать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знать основные виды и жанры пространственно-визуальных искусств;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понимать образную природу искусства;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эстетически оценивать явления природы, события окружающего мира;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художественно-творческих работ;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8540D" w:rsidRPr="006679E1" w:rsidRDefault="0078540D" w:rsidP="0078540D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lastRenderedPageBreak/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культуры.</w:t>
      </w:r>
    </w:p>
    <w:p w:rsidR="0078540D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78540D" w:rsidRPr="006679E1" w:rsidRDefault="0078540D" w:rsidP="0078540D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понимать образную природу искусства;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давать эстетическую оценку и выражать свое отношение к событиям и явлениям окружающего мира, к природе, человеку и обществу;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воплощать художественные образы в различных формах художественно-творческой деятельности.</w:t>
      </w:r>
    </w:p>
    <w:p w:rsidR="0078540D" w:rsidRPr="006679E1" w:rsidRDefault="0078540D" w:rsidP="0078540D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78540D" w:rsidRDefault="0078540D" w:rsidP="0078540D">
      <w:pPr>
        <w:pStyle w:val="21"/>
        <w:numPr>
          <w:ilvl w:val="0"/>
          <w:numId w:val="0"/>
        </w:numPr>
        <w:spacing w:line="240" w:lineRule="auto"/>
        <w:ind w:left="-851" w:firstLine="709"/>
        <w:rPr>
          <w:rStyle w:val="Zag11"/>
          <w:rFonts w:eastAsia="@Arial Unicode MS"/>
          <w:b/>
          <w:sz w:val="24"/>
        </w:rPr>
      </w:pPr>
    </w:p>
    <w:p w:rsidR="0078540D" w:rsidRPr="006679E1" w:rsidRDefault="0078540D" w:rsidP="0078540D">
      <w:pPr>
        <w:pStyle w:val="21"/>
        <w:numPr>
          <w:ilvl w:val="0"/>
          <w:numId w:val="0"/>
        </w:numPr>
        <w:spacing w:line="240" w:lineRule="auto"/>
        <w:ind w:left="-851" w:firstLine="709"/>
        <w:rPr>
          <w:rFonts w:eastAsia="@Arial Unicode MS"/>
          <w:b/>
          <w:i/>
          <w:color w:val="000000"/>
          <w:sz w:val="24"/>
        </w:rPr>
      </w:pPr>
      <w:r w:rsidRPr="006679E1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  <w:r>
        <w:rPr>
          <w:rStyle w:val="Zag11"/>
          <w:rFonts w:eastAsia="@Arial Unicode MS"/>
          <w:b/>
          <w:sz w:val="24"/>
        </w:rPr>
        <w:t>.</w:t>
      </w:r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6679E1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lastRenderedPageBreak/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;</w:t>
      </w:r>
      <w:proofErr w:type="gramEnd"/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78540D" w:rsidRPr="006679E1" w:rsidRDefault="0078540D" w:rsidP="0078540D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78540D" w:rsidRPr="006679E1" w:rsidRDefault="0078540D" w:rsidP="0078540D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ИКТ-средств</w:t>
      </w:r>
      <w:proofErr w:type="spellEnd"/>
      <w:proofErr w:type="gramEnd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78540D" w:rsidRPr="006679E1" w:rsidRDefault="0078540D" w:rsidP="0078540D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получат навыки сотрудничества с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78540D" w:rsidRPr="00730B5F" w:rsidRDefault="0078540D" w:rsidP="0078540D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Fonts w:eastAsia="@Arial Unicode MS"/>
          <w:i w:val="0"/>
          <w:iCs w:val="0"/>
          <w:color w:val="auto"/>
          <w:lang w:val="ru-RU"/>
        </w:rPr>
      </w:pPr>
      <w:r w:rsidRPr="006679E1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78540D" w:rsidRDefault="0078540D" w:rsidP="0078540D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b/>
          <w:i w:val="0"/>
          <w:color w:val="auto"/>
          <w:lang w:val="ru-RU"/>
        </w:rPr>
      </w:pPr>
    </w:p>
    <w:p w:rsidR="0078540D" w:rsidRPr="006679E1" w:rsidRDefault="0078540D" w:rsidP="0078540D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Fonts w:eastAsia="@Arial Unicode MS"/>
          <w:i w:val="0"/>
          <w:iCs w:val="0"/>
          <w:color w:val="auto"/>
          <w:lang w:val="ru-RU"/>
        </w:rPr>
      </w:pPr>
      <w:r w:rsidRPr="008C2EA5">
        <w:rPr>
          <w:b/>
          <w:i w:val="0"/>
          <w:color w:val="auto"/>
          <w:lang w:val="ru-RU"/>
        </w:rPr>
        <w:t>Восприятие искусства и виды художественной деятельности</w:t>
      </w:r>
    </w:p>
    <w:p w:rsidR="0078540D" w:rsidRPr="006679E1" w:rsidRDefault="0078540D" w:rsidP="0078540D">
      <w:pPr>
        <w:pStyle w:val="a3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 xml:space="preserve">различать основные виды художественной деятельности </w:t>
      </w:r>
      <w:r w:rsidRPr="006679E1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6679E1">
        <w:rPr>
          <w:sz w:val="24"/>
        </w:rPr>
        <w:t>декоративно­прикладное</w:t>
      </w:r>
      <w:proofErr w:type="spellEnd"/>
      <w:r w:rsidRPr="006679E1">
        <w:rPr>
          <w:sz w:val="24"/>
        </w:rPr>
        <w:t xml:space="preserve"> искусство) и участвовать в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>различать основные виды и жанры пластических ис</w:t>
      </w:r>
      <w:r w:rsidRPr="006679E1">
        <w:rPr>
          <w:sz w:val="24"/>
        </w:rPr>
        <w:t>кусств, понимать их специфику;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pacing w:val="-2"/>
          <w:sz w:val="24"/>
        </w:rPr>
      </w:pPr>
      <w:proofErr w:type="spellStart"/>
      <w:r w:rsidRPr="006679E1">
        <w:rPr>
          <w:spacing w:val="-2"/>
          <w:sz w:val="24"/>
        </w:rPr>
        <w:t>эмоционально­ценностно</w:t>
      </w:r>
      <w:proofErr w:type="spellEnd"/>
      <w:r w:rsidRPr="006679E1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6679E1">
        <w:rPr>
          <w:spacing w:val="-2"/>
          <w:sz w:val="24"/>
        </w:rPr>
        <w:t>художественно­творческой</w:t>
      </w:r>
      <w:proofErr w:type="spellEnd"/>
      <w:r w:rsidRPr="006679E1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proofErr w:type="gramStart"/>
      <w:r w:rsidRPr="006679E1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78540D" w:rsidRPr="00730B5F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2"/>
          <w:sz w:val="24"/>
        </w:rPr>
        <w:t>приводить примеры ведущих художественных музеев Рос</w:t>
      </w:r>
      <w:r w:rsidRPr="006679E1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78540D" w:rsidRPr="006679E1" w:rsidRDefault="0078540D" w:rsidP="0078540D">
      <w:pPr>
        <w:pStyle w:val="a5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-4"/>
          <w:sz w:val="24"/>
        </w:rPr>
        <w:lastRenderedPageBreak/>
        <w:t xml:space="preserve">воспринимать произведения изобразительного искусства; </w:t>
      </w:r>
      <w:r w:rsidRPr="006679E1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6679E1">
        <w:rPr>
          <w:i/>
          <w:iCs/>
          <w:sz w:val="24"/>
        </w:rPr>
        <w:t xml:space="preserve"> </w:t>
      </w:r>
      <w:r w:rsidRPr="006679E1">
        <w:rPr>
          <w:i/>
          <w:sz w:val="24"/>
        </w:rPr>
        <w:t>т.д.), в природе, на улице, в быту;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8540D" w:rsidRDefault="0078540D" w:rsidP="0078540D">
      <w:pPr>
        <w:pStyle w:val="21"/>
        <w:numPr>
          <w:ilvl w:val="0"/>
          <w:numId w:val="0"/>
        </w:numPr>
        <w:spacing w:line="240" w:lineRule="auto"/>
        <w:ind w:left="-851" w:firstLine="709"/>
        <w:rPr>
          <w:b/>
          <w:sz w:val="24"/>
        </w:rPr>
      </w:pPr>
    </w:p>
    <w:p w:rsidR="0078540D" w:rsidRPr="006679E1" w:rsidRDefault="0078540D" w:rsidP="0078540D">
      <w:pPr>
        <w:pStyle w:val="21"/>
        <w:numPr>
          <w:ilvl w:val="0"/>
          <w:numId w:val="0"/>
        </w:numPr>
        <w:spacing w:line="240" w:lineRule="auto"/>
        <w:ind w:left="-851" w:firstLine="709"/>
        <w:rPr>
          <w:i/>
          <w:sz w:val="24"/>
        </w:rPr>
      </w:pPr>
      <w:r w:rsidRPr="006679E1">
        <w:rPr>
          <w:b/>
          <w:sz w:val="24"/>
        </w:rPr>
        <w:t>Азбука искусства. Как говорит искусство?</w:t>
      </w:r>
    </w:p>
    <w:p w:rsidR="0078540D" w:rsidRPr="006679E1" w:rsidRDefault="0078540D" w:rsidP="0078540D">
      <w:pPr>
        <w:pStyle w:val="a3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t>создавать простые композиции на заданную тему на плоскости и в пространстве;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6679E1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6679E1">
        <w:rPr>
          <w:sz w:val="24"/>
        </w:rPr>
        <w:t>художественно­творческого</w:t>
      </w:r>
      <w:proofErr w:type="spellEnd"/>
      <w:r w:rsidRPr="006679E1">
        <w:rPr>
          <w:sz w:val="24"/>
        </w:rPr>
        <w:t xml:space="preserve"> замысла;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proofErr w:type="gramStart"/>
      <w:r w:rsidRPr="006679E1">
        <w:rPr>
          <w:spacing w:val="2"/>
          <w:sz w:val="24"/>
        </w:rPr>
        <w:t xml:space="preserve">различать основные и составные, теплые и холодные </w:t>
      </w:r>
      <w:r w:rsidRPr="006679E1"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6679E1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6679E1">
        <w:rPr>
          <w:sz w:val="24"/>
        </w:rPr>
        <w:t>учебно­творческой</w:t>
      </w:r>
      <w:proofErr w:type="spellEnd"/>
      <w:r w:rsidRPr="006679E1">
        <w:rPr>
          <w:sz w:val="24"/>
        </w:rPr>
        <w:t xml:space="preserve"> деятельности;</w:t>
      </w:r>
      <w:proofErr w:type="gramEnd"/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pacing w:val="-2"/>
          <w:sz w:val="24"/>
        </w:rPr>
      </w:pPr>
      <w:r w:rsidRPr="006679E1"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 w:rsidRPr="006679E1">
        <w:rPr>
          <w:sz w:val="24"/>
        </w:rPr>
        <w:t>декоративно­прикладного</w:t>
      </w:r>
      <w:proofErr w:type="spellEnd"/>
      <w:r w:rsidRPr="006679E1">
        <w:rPr>
          <w:sz w:val="24"/>
        </w:rPr>
        <w:t xml:space="preserve"> искусства образ человека: переда</w:t>
      </w:r>
      <w:r w:rsidRPr="006679E1"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4"/>
          <w:sz w:val="24"/>
        </w:rPr>
        <w:t>наблюдать, сравнивать, сопоставлять и анализировать про</w:t>
      </w:r>
      <w:r w:rsidRPr="006679E1">
        <w:rPr>
          <w:spacing w:val="2"/>
          <w:sz w:val="24"/>
        </w:rPr>
        <w:t>странственную форму предмета; изображать предметы раз</w:t>
      </w:r>
      <w:r w:rsidRPr="006679E1">
        <w:rPr>
          <w:sz w:val="24"/>
        </w:rPr>
        <w:t xml:space="preserve">личной формы; использовать простые формы для создания </w:t>
      </w:r>
      <w:r w:rsidRPr="006679E1">
        <w:rPr>
          <w:spacing w:val="2"/>
          <w:sz w:val="24"/>
        </w:rPr>
        <w:t xml:space="preserve">выразительных образов в живописи, скульптуре, графике, </w:t>
      </w:r>
      <w:r w:rsidRPr="006679E1">
        <w:rPr>
          <w:sz w:val="24"/>
        </w:rPr>
        <w:t>художественном конструировании;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4"/>
          <w:sz w:val="24"/>
        </w:rPr>
        <w:t>использовать декоративные элементы, геометрические, рас</w:t>
      </w:r>
      <w:r w:rsidRPr="006679E1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78540D" w:rsidRPr="006679E1" w:rsidRDefault="0078540D" w:rsidP="0078540D">
      <w:pPr>
        <w:pStyle w:val="a5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пользоваться средствами выразительности языка жи</w:t>
      </w:r>
      <w:r w:rsidRPr="006679E1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6679E1">
        <w:rPr>
          <w:i/>
          <w:spacing w:val="-2"/>
          <w:sz w:val="24"/>
        </w:rPr>
        <w:t>декоративно­прикладного</w:t>
      </w:r>
      <w:proofErr w:type="spellEnd"/>
      <w:r w:rsidRPr="006679E1">
        <w:rPr>
          <w:i/>
          <w:spacing w:val="-2"/>
          <w:sz w:val="24"/>
        </w:rPr>
        <w:t xml:space="preserve"> </w:t>
      </w:r>
      <w:r w:rsidRPr="006679E1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6679E1">
        <w:rPr>
          <w:i/>
          <w:spacing w:val="-2"/>
          <w:sz w:val="24"/>
        </w:rPr>
        <w:t>художественно­творческой</w:t>
      </w:r>
      <w:proofErr w:type="spellEnd"/>
      <w:r w:rsidRPr="006679E1">
        <w:rPr>
          <w:i/>
          <w:spacing w:val="-2"/>
          <w:sz w:val="24"/>
        </w:rPr>
        <w:t xml:space="preserve"> деятельности; передавать раз</w:t>
      </w:r>
      <w:r w:rsidRPr="006679E1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8540D" w:rsidRPr="008C2EA5" w:rsidRDefault="0078540D" w:rsidP="0078540D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</w:t>
      </w:r>
      <w:proofErr w:type="gramStart"/>
      <w:r w:rsidRPr="006679E1">
        <w:rPr>
          <w:i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:rsidR="0078540D" w:rsidRDefault="0078540D" w:rsidP="0078540D">
      <w:pPr>
        <w:pStyle w:val="21"/>
        <w:numPr>
          <w:ilvl w:val="0"/>
          <w:numId w:val="0"/>
        </w:numPr>
        <w:spacing w:line="240" w:lineRule="auto"/>
        <w:ind w:left="-851" w:firstLine="709"/>
        <w:rPr>
          <w:b/>
          <w:sz w:val="24"/>
        </w:rPr>
      </w:pPr>
    </w:p>
    <w:p w:rsidR="0078540D" w:rsidRPr="006679E1" w:rsidRDefault="0078540D" w:rsidP="0078540D">
      <w:pPr>
        <w:pStyle w:val="21"/>
        <w:numPr>
          <w:ilvl w:val="0"/>
          <w:numId w:val="0"/>
        </w:numPr>
        <w:spacing w:line="240" w:lineRule="auto"/>
        <w:ind w:left="-851" w:firstLine="709"/>
        <w:rPr>
          <w:i/>
          <w:sz w:val="24"/>
        </w:rPr>
      </w:pPr>
      <w:r w:rsidRPr="006679E1">
        <w:rPr>
          <w:b/>
          <w:sz w:val="24"/>
        </w:rPr>
        <w:t>Значимые темы искусства. О чем говорит искусство?</w:t>
      </w:r>
    </w:p>
    <w:p w:rsidR="0078540D" w:rsidRPr="006679E1" w:rsidRDefault="0078540D" w:rsidP="0078540D">
      <w:pPr>
        <w:pStyle w:val="a3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sz w:val="24"/>
        </w:rPr>
      </w:pPr>
      <w:proofErr w:type="gramStart"/>
      <w:r w:rsidRPr="006679E1"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</w:t>
      </w:r>
      <w:r w:rsidRPr="006679E1">
        <w:rPr>
          <w:sz w:val="24"/>
        </w:rPr>
        <w:lastRenderedPageBreak/>
        <w:t xml:space="preserve">героя, предмета, явления и т.д. 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6679E1">
        <w:rPr>
          <w:sz w:val="24"/>
        </w:rPr>
        <w:t>цветоведения</w:t>
      </w:r>
      <w:proofErr w:type="spellEnd"/>
      <w:r w:rsidRPr="006679E1">
        <w:rPr>
          <w:sz w:val="24"/>
        </w:rPr>
        <w:t>, усвоенные способы действия.</w:t>
      </w:r>
      <w:proofErr w:type="gramEnd"/>
    </w:p>
    <w:p w:rsidR="0078540D" w:rsidRPr="006679E1" w:rsidRDefault="0078540D" w:rsidP="0078540D">
      <w:pPr>
        <w:pStyle w:val="a5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-2"/>
          <w:sz w:val="24"/>
        </w:rPr>
        <w:t>видеть, чувствовать и изображать красоту и раз</w:t>
      </w:r>
      <w:r w:rsidRPr="006679E1">
        <w:rPr>
          <w:i/>
          <w:sz w:val="24"/>
        </w:rPr>
        <w:t>нообразие природы, человека, зданий, предметов;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i/>
          <w:spacing w:val="2"/>
          <w:sz w:val="24"/>
        </w:rPr>
      </w:pPr>
      <w:r w:rsidRPr="006679E1">
        <w:rPr>
          <w:i/>
          <w:spacing w:val="4"/>
          <w:sz w:val="24"/>
        </w:rPr>
        <w:t xml:space="preserve">понимать и передавать в художественной работе </w:t>
      </w:r>
      <w:r w:rsidRPr="006679E1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2"/>
          <w:sz w:val="24"/>
        </w:rPr>
        <w:t>изображать пейзажи, натюрморты, портреты, вы</w:t>
      </w:r>
      <w:r w:rsidRPr="006679E1">
        <w:rPr>
          <w:i/>
          <w:sz w:val="24"/>
        </w:rPr>
        <w:t>ражая свое отношение к ним;</w:t>
      </w:r>
    </w:p>
    <w:p w:rsidR="0078540D" w:rsidRPr="006679E1" w:rsidRDefault="0078540D" w:rsidP="0078540D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8540D" w:rsidRPr="00D4095E" w:rsidRDefault="0078540D" w:rsidP="0078540D">
      <w:pPr>
        <w:pStyle w:val="21"/>
        <w:numPr>
          <w:ilvl w:val="0"/>
          <w:numId w:val="0"/>
        </w:numPr>
        <w:spacing w:line="240" w:lineRule="auto"/>
        <w:ind w:left="-142"/>
        <w:rPr>
          <w:sz w:val="24"/>
        </w:rPr>
      </w:pPr>
    </w:p>
    <w:p w:rsidR="0078540D" w:rsidRPr="00730B5F" w:rsidRDefault="0078540D" w:rsidP="0078540D">
      <w:pPr>
        <w:pStyle w:val="21"/>
        <w:numPr>
          <w:ilvl w:val="0"/>
          <w:numId w:val="0"/>
        </w:numPr>
        <w:spacing w:line="240" w:lineRule="auto"/>
        <w:ind w:left="-851"/>
        <w:rPr>
          <w:b/>
          <w:sz w:val="24"/>
        </w:rPr>
      </w:pPr>
      <w:r>
        <w:rPr>
          <w:b/>
          <w:sz w:val="24"/>
        </w:rPr>
        <w:t>Критерии и нормы оценки знаний обучающихся</w:t>
      </w:r>
      <w:r w:rsidRPr="00730B5F">
        <w:rPr>
          <w:b/>
          <w:sz w:val="24"/>
        </w:rPr>
        <w:t>.</w:t>
      </w:r>
    </w:p>
    <w:p w:rsidR="0078540D" w:rsidRPr="00D4095E" w:rsidRDefault="0078540D" w:rsidP="0078540D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  Оценивать деятельность учащихся на уроках изобразительного искусства необходимо индивидуально, с учётом возраста и прогресса каждого ученика, определяя освоение темы, технологию работы, овладение материалами и инструментами. При оценке необходимо найти успех, пусть незначительный, каждого школьника и отметить это перед другими учащимися.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78540D" w:rsidRPr="00D4095E" w:rsidRDefault="0078540D" w:rsidP="0078540D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</w:t>
      </w:r>
      <w:r>
        <w:rPr>
          <w:sz w:val="24"/>
        </w:rPr>
        <w:t xml:space="preserve">   </w:t>
      </w:r>
      <w:r w:rsidRPr="00D4095E">
        <w:rPr>
          <w:sz w:val="24"/>
        </w:rPr>
        <w:t>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аккуратность, а творческая активность ученика, его желание сделать что-то своё.</w:t>
      </w:r>
    </w:p>
    <w:p w:rsidR="0078540D" w:rsidRPr="00D4095E" w:rsidRDefault="0078540D" w:rsidP="0078540D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    Стоит поощрять тех, кто старается создать свой оригинальный художественный образ, так как демонстрация технологии учителем даётся для примера, а не для копирования. Также заслуживает поощрения стремление ученика самостоятельно что-либо исследовать, экспериментировать; например, получить оригинальный цвет, создать необычную форму, найти родственные образы в музыке, стихах, пластике.</w:t>
      </w:r>
    </w:p>
    <w:p w:rsidR="0078540D" w:rsidRPr="00D4095E" w:rsidRDefault="0078540D" w:rsidP="0078540D">
      <w:pPr>
        <w:spacing w:line="240" w:lineRule="auto"/>
        <w:ind w:left="-851" w:firstLine="709"/>
        <w:jc w:val="both"/>
        <w:outlineLvl w:val="1"/>
        <w:rPr>
          <w:sz w:val="24"/>
          <w:szCs w:val="24"/>
        </w:rPr>
      </w:pPr>
    </w:p>
    <w:p w:rsidR="0078540D" w:rsidRDefault="0078540D" w:rsidP="0078540D">
      <w:pPr>
        <w:spacing w:line="240" w:lineRule="auto"/>
        <w:ind w:left="-851" w:firstLine="709"/>
        <w:jc w:val="both"/>
        <w:outlineLvl w:val="1"/>
      </w:pPr>
      <w:r>
        <w:br w:type="page"/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lastRenderedPageBreak/>
        <w:t>Описание материально-технического обеспечения</w:t>
      </w:r>
      <w:r w:rsidRPr="006679E1">
        <w:rPr>
          <w:rFonts w:ascii="Times New Roman" w:hAnsi="Times New Roman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bCs/>
          <w:sz w:val="24"/>
          <w:szCs w:val="24"/>
        </w:rPr>
        <w:t>образовательного процесса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1. Примерная программа по изобразительному искусству (Д). Авторские программы по изобразительному искусству (Д).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2. УМК для проведения уроков изобразительного искусства (К). При комплектации библиотечного фонда целесообразно включить в состав книгопечатной продукции, имеющейся в кабинете, по несколько экземпляров учебников из других УМК </w:t>
      </w:r>
      <w:proofErr w:type="gramStart"/>
      <w:r w:rsidRPr="006679E1">
        <w:rPr>
          <w:rFonts w:ascii="Times New Roman" w:hAnsi="Times New Roman"/>
          <w:sz w:val="24"/>
          <w:szCs w:val="24"/>
        </w:rPr>
        <w:t>по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ИЗО.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679E1">
        <w:rPr>
          <w:rFonts w:ascii="Times New Roman" w:hAnsi="Times New Roman"/>
          <w:sz w:val="24"/>
          <w:szCs w:val="24"/>
        </w:rPr>
        <w:t>. Методические пособия (рекомендации к проведению уроков ИЗО) (Д)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679E1">
        <w:rPr>
          <w:rFonts w:ascii="Times New Roman" w:hAnsi="Times New Roman"/>
          <w:sz w:val="24"/>
          <w:szCs w:val="24"/>
        </w:rPr>
        <w:t>. Методические журналы по искусству (Д) федеральных изданий.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679E1">
        <w:rPr>
          <w:rFonts w:ascii="Times New Roman" w:hAnsi="Times New Roman"/>
          <w:sz w:val="24"/>
          <w:szCs w:val="24"/>
        </w:rPr>
        <w:t>. Учебно-наглядные пособия в виде таблиц и плакатов формата А</w:t>
      </w:r>
      <w:proofErr w:type="gramStart"/>
      <w:r w:rsidRPr="006679E1">
        <w:rPr>
          <w:rFonts w:ascii="Times New Roman" w:hAnsi="Times New Roman"/>
          <w:sz w:val="24"/>
          <w:szCs w:val="24"/>
        </w:rPr>
        <w:t>4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(Ф), (Д).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679E1">
        <w:rPr>
          <w:rFonts w:ascii="Times New Roman" w:hAnsi="Times New Roman"/>
          <w:sz w:val="24"/>
          <w:szCs w:val="24"/>
        </w:rPr>
        <w:t xml:space="preserve">. Хрестоматии литературных произведений к урокам ИЗО (Д) 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679E1">
        <w:rPr>
          <w:rFonts w:ascii="Times New Roman" w:hAnsi="Times New Roman"/>
          <w:sz w:val="24"/>
          <w:szCs w:val="24"/>
        </w:rPr>
        <w:t xml:space="preserve">. Альбомы по искусству (Д) 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679E1">
        <w:rPr>
          <w:rFonts w:ascii="Times New Roman" w:hAnsi="Times New Roman"/>
          <w:sz w:val="24"/>
          <w:szCs w:val="24"/>
        </w:rPr>
        <w:t xml:space="preserve">. Книги о художниках и художественных музеях, по стилям изобразительного искусства и архитектуры (Д) 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679E1">
        <w:rPr>
          <w:rFonts w:ascii="Times New Roman" w:hAnsi="Times New Roman"/>
          <w:sz w:val="24"/>
          <w:szCs w:val="24"/>
        </w:rPr>
        <w:t xml:space="preserve">. Словарь искусствоведческих терминов (П) 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679E1">
        <w:rPr>
          <w:rFonts w:ascii="Times New Roman" w:hAnsi="Times New Roman"/>
          <w:sz w:val="24"/>
          <w:szCs w:val="24"/>
        </w:rPr>
        <w:t xml:space="preserve">. Портреты русских и зарубежных художников (Д) по основным разделам курса. Могут содержаться в настенном варианте, полиграфических изданиях (альбомы по искусству) и на электронных носителях. </w:t>
      </w:r>
    </w:p>
    <w:p w:rsidR="0078540D" w:rsidRPr="006679E1" w:rsidRDefault="0078540D" w:rsidP="0078540D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 xml:space="preserve">(Д)1 – демонстрационный экземпляр; </w:t>
      </w:r>
      <w:proofErr w:type="gramEnd"/>
    </w:p>
    <w:p w:rsidR="0078540D" w:rsidRPr="006679E1" w:rsidRDefault="0078540D" w:rsidP="0078540D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(К) – полный комплект – на каждого ученика класса; </w:t>
      </w:r>
    </w:p>
    <w:p w:rsidR="0078540D" w:rsidRPr="006679E1" w:rsidRDefault="0078540D" w:rsidP="0078540D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 xml:space="preserve">(Ф) – комплект для фронтальной работы (не менее одного экземпляра на 2-х </w:t>
      </w:r>
      <w:proofErr w:type="gramEnd"/>
    </w:p>
    <w:p w:rsidR="0078540D" w:rsidRPr="006679E1" w:rsidRDefault="0078540D" w:rsidP="0078540D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учеников); </w:t>
      </w:r>
    </w:p>
    <w:p w:rsidR="0078540D" w:rsidRPr="006679E1" w:rsidRDefault="0078540D" w:rsidP="0078540D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(П)- комплект, необходимый для работы в группах – один экземпляр на 5-6 </w:t>
      </w:r>
    </w:p>
    <w:p w:rsidR="0078540D" w:rsidRPr="006679E1" w:rsidRDefault="0078540D" w:rsidP="0078540D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человек.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t>Программу обеспечивают:</w:t>
      </w:r>
    </w:p>
    <w:p w:rsidR="0078540D" w:rsidRPr="006679E1" w:rsidRDefault="0078540D" w:rsidP="0078540D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78540D" w:rsidRPr="006679E1" w:rsidRDefault="0078540D" w:rsidP="0078540D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Программы по учебным предметам: 1-4 </w:t>
      </w:r>
      <w:proofErr w:type="spellStart"/>
      <w:r w:rsidRPr="006679E1">
        <w:rPr>
          <w:rFonts w:ascii="Times New Roman" w:hAnsi="Times New Roman"/>
          <w:sz w:val="24"/>
          <w:szCs w:val="24"/>
        </w:rPr>
        <w:t>кл</w:t>
      </w:r>
      <w:proofErr w:type="spellEnd"/>
      <w:r w:rsidRPr="006679E1">
        <w:rPr>
          <w:rFonts w:ascii="Times New Roman" w:hAnsi="Times New Roman"/>
          <w:sz w:val="24"/>
          <w:szCs w:val="24"/>
        </w:rPr>
        <w:t>.: в 3 –</w:t>
      </w:r>
      <w:proofErr w:type="spellStart"/>
      <w:r w:rsidRPr="006679E1">
        <w:rPr>
          <w:rFonts w:ascii="Times New Roman" w:hAnsi="Times New Roman"/>
          <w:sz w:val="24"/>
          <w:szCs w:val="24"/>
        </w:rPr>
        <w:t>х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частях– </w:t>
      </w:r>
      <w:proofErr w:type="gramStart"/>
      <w:r w:rsidRPr="006679E1">
        <w:rPr>
          <w:rFonts w:ascii="Times New Roman" w:hAnsi="Times New Roman"/>
          <w:sz w:val="24"/>
          <w:szCs w:val="24"/>
        </w:rPr>
        <w:t>М.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/Учебник, 2014.</w:t>
      </w:r>
    </w:p>
    <w:p w:rsidR="0078540D" w:rsidRPr="006679E1" w:rsidRDefault="0078540D" w:rsidP="0078540D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6679E1">
        <w:rPr>
          <w:rFonts w:ascii="Times New Roman" w:hAnsi="Times New Roman"/>
          <w:sz w:val="24"/>
          <w:szCs w:val="24"/>
        </w:rPr>
        <w:t>Р.Г.Чуракова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. – 6-е изд. –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/Учебник, 2013.</w:t>
      </w:r>
    </w:p>
    <w:p w:rsidR="0078540D" w:rsidRPr="006679E1" w:rsidRDefault="0078540D" w:rsidP="0078540D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6679E1">
        <w:rPr>
          <w:rFonts w:ascii="Times New Roman" w:hAnsi="Times New Roman"/>
          <w:sz w:val="24"/>
          <w:szCs w:val="24"/>
        </w:rPr>
        <w:t>/ П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од ред. Р.Г. </w:t>
      </w:r>
      <w:proofErr w:type="spellStart"/>
      <w:r w:rsidRPr="006679E1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78540D" w:rsidRPr="006679E1" w:rsidRDefault="0078540D" w:rsidP="0078540D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679E1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Р.Г. 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6679E1">
        <w:rPr>
          <w:rFonts w:ascii="Times New Roman" w:hAnsi="Times New Roman"/>
          <w:sz w:val="24"/>
          <w:szCs w:val="24"/>
        </w:rPr>
        <w:t>постразвивающей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78540D" w:rsidRPr="006679E1" w:rsidRDefault="0078540D" w:rsidP="0078540D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679E1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Р.Г. Технология и аспектный анализ современного урока в начальной школе.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78540D" w:rsidRDefault="0078540D" w:rsidP="0078540D">
      <w:pPr>
        <w:spacing w:line="240" w:lineRule="auto"/>
        <w:ind w:left="-851" w:firstLine="709"/>
        <w:jc w:val="both"/>
        <w:outlineLvl w:val="1"/>
      </w:pPr>
      <w:bookmarkStart w:id="0" w:name="_GoBack"/>
      <w:bookmarkEnd w:id="0"/>
    </w:p>
    <w:p w:rsidR="0078540D" w:rsidRPr="00164CE3" w:rsidRDefault="0078540D" w:rsidP="007854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64CE3">
        <w:rPr>
          <w:rFonts w:ascii="Times New Roman" w:hAnsi="Times New Roman" w:cs="Times New Roman"/>
          <w:b/>
          <w:color w:val="000000" w:themeColor="text1"/>
        </w:rPr>
        <w:lastRenderedPageBreak/>
        <w:t xml:space="preserve">КАЛЕНДАРНО - ТЕМАТИЧЕСКОЕ ПЛАНИРОВАНИЕ </w:t>
      </w:r>
    </w:p>
    <w:p w:rsidR="0078540D" w:rsidRPr="00164CE3" w:rsidRDefault="0078540D" w:rsidP="007854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64CE3">
        <w:rPr>
          <w:rFonts w:ascii="Times New Roman" w:hAnsi="Times New Roman" w:cs="Times New Roman"/>
          <w:b/>
          <w:color w:val="000000" w:themeColor="text1"/>
        </w:rPr>
        <w:t>2 КЛАСС (34 часа)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35"/>
        <w:gridCol w:w="850"/>
        <w:gridCol w:w="4111"/>
        <w:gridCol w:w="4253"/>
        <w:gridCol w:w="1417"/>
        <w:gridCol w:w="1418"/>
      </w:tblGrid>
      <w:tr w:rsidR="0078540D" w:rsidRPr="00164CE3" w:rsidTr="004625F1">
        <w:trPr>
          <w:trHeight w:val="117"/>
        </w:trPr>
        <w:tc>
          <w:tcPr>
            <w:tcW w:w="851" w:type="dxa"/>
            <w:vMerge w:val="restart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№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78540D" w:rsidRPr="00164CE3" w:rsidRDefault="0078540D" w:rsidP="0046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  Вид деятельности</w:t>
            </w:r>
          </w:p>
        </w:tc>
        <w:tc>
          <w:tcPr>
            <w:tcW w:w="4253" w:type="dxa"/>
            <w:vMerge w:val="restart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Цели и задачи </w:t>
            </w:r>
          </w:p>
        </w:tc>
        <w:tc>
          <w:tcPr>
            <w:tcW w:w="2835" w:type="dxa"/>
            <w:gridSpan w:val="2"/>
          </w:tcPr>
          <w:p w:rsidR="0078540D" w:rsidRPr="00164CE3" w:rsidRDefault="0078540D" w:rsidP="0046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8540D" w:rsidRPr="00164CE3" w:rsidTr="004625F1">
        <w:trPr>
          <w:trHeight w:val="571"/>
        </w:trPr>
        <w:tc>
          <w:tcPr>
            <w:tcW w:w="851" w:type="dxa"/>
            <w:vMerge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8540D" w:rsidRPr="00164CE3" w:rsidTr="004625F1">
        <w:trPr>
          <w:trHeight w:val="1483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4CE3">
              <w:rPr>
                <w:rFonts w:ascii="Times New Roman" w:eastAsia="Times New Roman" w:hAnsi="Times New Roman" w:cs="Times New Roman"/>
                <w:bCs/>
              </w:rPr>
              <w:t>Прощаемся с теплым летом.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Рисование по памяти и представлению.</w:t>
            </w:r>
            <w:r w:rsidRPr="00164C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Научиться узнавать жанры </w:t>
            </w:r>
            <w:r w:rsidRPr="00164CE3">
              <w:rPr>
                <w:rFonts w:ascii="Times New Roman" w:hAnsi="Times New Roman" w:cs="Times New Roman"/>
              </w:rPr>
              <w:br/>
              <w:t xml:space="preserve">и виды изобразительного искусства, произведения живописи, литературы, связанные с летней тематикой, их авторов; научатся различать своеобразие художественных средств и приемов разных видов искусства при воплощении летних мотивов, правила работы </w:t>
            </w:r>
            <w:r w:rsidRPr="00164CE3">
              <w:rPr>
                <w:rFonts w:ascii="Times New Roman" w:hAnsi="Times New Roman" w:cs="Times New Roman"/>
              </w:rPr>
              <w:br/>
              <w:t>и обращения с художественными материалами; уметь самостоятельно организовать свое рабочее место.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6.09.21.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</w:rPr>
              <w:t xml:space="preserve">Осеннее </w:t>
            </w:r>
            <w:proofErr w:type="spellStart"/>
            <w:r w:rsidRPr="00164CE3">
              <w:rPr>
                <w:rFonts w:ascii="Times New Roman" w:hAnsi="Times New Roman" w:cs="Times New Roman"/>
                <w:bCs/>
              </w:rPr>
              <w:t>многоцветье</w:t>
            </w:r>
            <w:proofErr w:type="spellEnd"/>
            <w:r w:rsidRPr="00164CE3">
              <w:rPr>
                <w:rFonts w:ascii="Times New Roman" w:hAnsi="Times New Roman" w:cs="Times New Roman"/>
                <w:bCs/>
              </w:rPr>
              <w:t xml:space="preserve"> земли в живописи. 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</w:rPr>
              <w:t>Работа акварельными красками. Пейзаж: пространство, линия горизонта и цвет.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Узнать, какими художественными средствами живописцы в пейзажах выражают свое отношение к природе, особенности рисования акварелью. Развивать интерес к окружающей природе, к наблюдениям за природными явлениями.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Уметь формулировать, осознавать, передавать своё настроение, впечатление от </w:t>
            </w:r>
            <w:proofErr w:type="gramStart"/>
            <w:r w:rsidRPr="00164CE3">
              <w:rPr>
                <w:rFonts w:ascii="Times New Roman" w:hAnsi="Times New Roman" w:cs="Times New Roman"/>
              </w:rPr>
              <w:t>увиденного</w:t>
            </w:r>
            <w:proofErr w:type="gramEnd"/>
            <w:r w:rsidRPr="00164CE3">
              <w:rPr>
                <w:rFonts w:ascii="Times New Roman" w:hAnsi="Times New Roman" w:cs="Times New Roman"/>
              </w:rPr>
              <w:t xml:space="preserve"> в природе, в окружающей действительности.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13.09.21.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557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4CE3">
              <w:rPr>
                <w:rFonts w:ascii="Times New Roman" w:hAnsi="Times New Roman" w:cs="Times New Roman"/>
              </w:rPr>
              <w:t xml:space="preserve"> </w:t>
            </w:r>
            <w:r w:rsidRPr="00164CE3">
              <w:rPr>
                <w:rFonts w:ascii="Times New Roman" w:eastAsia="Times New Roman" w:hAnsi="Times New Roman" w:cs="Times New Roman"/>
                <w:bCs/>
              </w:rPr>
              <w:t xml:space="preserve">Разноцветные краски осени </w:t>
            </w:r>
            <w:r w:rsidRPr="00164CE3">
              <w:rPr>
                <w:rFonts w:ascii="Times New Roman" w:eastAsia="Times New Roman" w:hAnsi="Times New Roman" w:cs="Times New Roman"/>
                <w:bCs/>
              </w:rPr>
              <w:br/>
              <w:t xml:space="preserve">в сюжетной композиции и натюрморте. </w:t>
            </w:r>
          </w:p>
          <w:p w:rsidR="0078540D" w:rsidRPr="00164CE3" w:rsidRDefault="0078540D" w:rsidP="0046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  <w:r w:rsidRPr="00164CE3">
              <w:rPr>
                <w:rFonts w:ascii="Times New Roman" w:eastAsia="Times New Roman" w:hAnsi="Times New Roman" w:cs="Times New Roman"/>
                <w:bCs/>
              </w:rPr>
              <w:t>Цветовой круг: основные цвета, цветовой контраст.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r w:rsidRPr="00164CE3">
              <w:rPr>
                <w:rFonts w:ascii="Times New Roman" w:hAnsi="Times New Roman" w:cs="Times New Roman"/>
                <w:color w:val="000000"/>
              </w:rPr>
              <w:t>Изображение фруктов и овощей на основе контрастных цветов.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64CE3">
              <w:rPr>
                <w:rFonts w:ascii="Times New Roman" w:hAnsi="Times New Roman" w:cs="Times New Roman"/>
              </w:rPr>
              <w:t>Понятия «составные и основные цвета», контрастные цвета», «дополнительные цвета» как взаимодействие цветов (красный – зеленый, желтый – фиолетовый, синий – оранжевый) создает ощущение особой яркости цвета.</w:t>
            </w:r>
            <w:proofErr w:type="gramEnd"/>
            <w:r w:rsidRPr="00164CE3">
              <w:rPr>
                <w:rFonts w:ascii="Times New Roman" w:hAnsi="Times New Roman" w:cs="Times New Roman"/>
              </w:rPr>
              <w:t xml:space="preserve"> Научиться работать с цветовым кругом, выполнять упражнения на цветовые контрасты, пользоваться </w:t>
            </w:r>
            <w:r w:rsidRPr="00164CE3">
              <w:rPr>
                <w:rFonts w:ascii="Times New Roman" w:hAnsi="Times New Roman" w:cs="Times New Roman"/>
              </w:rPr>
              <w:lastRenderedPageBreak/>
              <w:t>художественными материалами и применять главные средства художественной выразительности живописи в собственной художественно-творческой деятельности.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20.09.21.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Дары осеннего сада и огорода.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8540D" w:rsidRPr="00164CE3" w:rsidRDefault="0078540D" w:rsidP="004625F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164CE3">
              <w:rPr>
                <w:sz w:val="22"/>
                <w:szCs w:val="22"/>
              </w:rPr>
              <w:t>Работа акварельными красками. Рисование с натуры.</w:t>
            </w:r>
          </w:p>
        </w:tc>
        <w:tc>
          <w:tcPr>
            <w:tcW w:w="4253" w:type="dxa"/>
            <w:shd w:val="clear" w:color="auto" w:fill="auto"/>
          </w:tcPr>
          <w:p w:rsidR="0078540D" w:rsidRPr="00164CE3" w:rsidRDefault="0078540D" w:rsidP="004625F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164CE3">
              <w:rPr>
                <w:sz w:val="22"/>
                <w:szCs w:val="22"/>
              </w:rPr>
              <w:t>Воспитывать у детей уважение к труду взрослых. Развивать чувство композиции при размещении двух предметов на листе бумаги. Формировать графические навыки работы сразу акварельными красками в изображении объемных  предметов  простой формы.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27.09.21.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Осенние листья сложной формы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Рисование с натуры.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Развивать умение мыслить творчески, создавать что-то новое, оригинальное;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-воспитывать аккуратность, взаимопомощь, прививать бережное отношение к природе, интерес к ярким, красивым явлениям природы  своего края.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4.10.21.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Русская матрешка в осеннем  уборе.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>Работа акварельными красками. Декоративное рисование.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Познакомить с историей создания русской матрёшки.</w:t>
            </w:r>
          </w:p>
          <w:p w:rsidR="0078540D" w:rsidRPr="00164CE3" w:rsidRDefault="0078540D" w:rsidP="004625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Расширять знания детей о народных художественных промыслах и их отличительных особенностях, развивать умение выполнять варианты орнаментальных композиций на основе народных промыслов, способствовать развитию художественного вкуса, творческого воображения, пониманию целесообразности в вещах, воспитывать уважение к народным традициям.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11.10.21.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18.10.21.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2621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Мы осенью готовимся к зиме.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>Работа акварельными красками. Декоративное рисование.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Познакомить с новым видом художественной деятельности, видами орнамента, правилами его построения; расширить представление о цветочном контрасте; развивать воображение, фантазию, художественный вкус; выявление уровня </w:t>
            </w:r>
            <w:proofErr w:type="spellStart"/>
            <w:r w:rsidRPr="00164CE3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164C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действий по согласованию усилий в процессе организации и осуществления сотрудничества (кооперация)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25.10.21.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Сказка в произведениях русских художников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Ознакомить с произведениями изобразительного искусства; развивать образное мышление, речь, зрительную память, умение анализировать свои впечатления; побуждать интерес к декоративно-оформительской графике.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15.11.21.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  <w:bCs/>
                <w:color w:val="000000"/>
              </w:rPr>
              <w:t>Иллюстрирование русской народной сказки «Гуси-лебеди»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>Работа акварельными красками.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Организовать деятельность учащихся по ознакомлению с видом книжной графики – иллюстрацией; изучению средств выразительности, используемых в творчестве художников-иллюстраторов И. </w:t>
            </w:r>
            <w:proofErr w:type="spellStart"/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Билибина</w:t>
            </w:r>
            <w:proofErr w:type="spellEnd"/>
            <w:r w:rsidRPr="00164CE3">
              <w:rPr>
                <w:rFonts w:ascii="Times New Roman" w:eastAsia="Times New Roman" w:hAnsi="Times New Roman" w:cs="Times New Roman"/>
                <w:color w:val="000000"/>
              </w:rPr>
              <w:t>, Е. Рачева; созданию эскиза к сюжету любимой сказки с определением композиции, пространственного расположения основной сюжетной группы в тематическом рисунке.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22.11.21.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29.11.21.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Сказочный домик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>Работа акварельными красками.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Создание предметного изображения в цвете;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- учить детей находить композиционное и цветовое решение сказочного домика;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- совершенствовать умение работы акварельными красками для получения оттенков цветов;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- воспитывать творческую активность, умение через рисунок показать свое отношение к герою;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lastRenderedPageBreak/>
              <w:t>- воспитывать умение сочувствовать, сопереживать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6.12.21.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418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Готовим наряд для сказочной елки.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64CE3">
              <w:rPr>
                <w:sz w:val="22"/>
                <w:szCs w:val="22"/>
              </w:rPr>
              <w:t>Работа акварельными красками.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Ознакомление с произведениями декоративно – прикладного искусства;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- развитие фантазии, наблюдательности и внимания;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- 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- овладение практическими умениями и навыками в восприятии, анализе и оценке произведений искусства.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13.12.21.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Морозные узоры.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Учить преобразовывать реальную форму </w:t>
            </w:r>
            <w:proofErr w:type="gramStart"/>
            <w:r w:rsidRPr="00164CE3">
              <w:rPr>
                <w:rFonts w:ascii="Times New Roman" w:hAnsi="Times New Roman" w:cs="Times New Roman"/>
              </w:rPr>
              <w:t>в</w:t>
            </w:r>
            <w:proofErr w:type="gramEnd"/>
            <w:r w:rsidRPr="00164CE3">
              <w:rPr>
                <w:rFonts w:ascii="Times New Roman" w:hAnsi="Times New Roman" w:cs="Times New Roman"/>
              </w:rPr>
              <w:t xml:space="preserve"> сказочную. Выражать свои чувства, изображать красоту окружающего мира.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20.12.21.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Новогодняя открытка.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Рисование новогодней открытки.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Научиться рисовать новогоднюю открытку акварелью.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</w:rPr>
              <w:t>Задачи: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- познакомить учеников с историей возникновения поздравительной открытки.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- развивать навыки художественно-творческого воображения учеников, умение работать акварелью.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- воспитание нравственных качеств: аккуратности, терпения.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27.12.21.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</w:rPr>
              <w:t>Замок Снежной Королевы.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Создание композиций, передающих сказочный мир.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Развитие интереса к изобразительной деятельности. Формирование у детей эмоциональной отзывчивости. Формирование самостоятельности в работе умеют применять полученные знания в собственной художественно-творческой деятельности.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10.01.22.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pStyle w:val="a7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Труд людей зимой.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 w:themeColor="text1"/>
              </w:rPr>
              <w:t>Расширять представления о трудовой деятельности людей; развивать чувство гордости за славный труд своих родных и близких; формировать умение составлять композиции; воспитывать любовь к Родине.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17.01.22.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pStyle w:val="a7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Изображение характера человека: женский образ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Изображение добрых и злых сказочных героинь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pStyle w:val="a7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Познакомить учащихся с понятием портрет; научить создавать противоположные по характеру сказочные женские образы и графические средства.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24.01.22.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31.01.22.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Изображение характера человека: мужской образ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Изображение злых сказочных героев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288B">
              <w:rPr>
                <w:color w:val="000000"/>
                <w:sz w:val="22"/>
                <w:szCs w:val="22"/>
              </w:rPr>
              <w:t>Продолжить изучение рисования портрета, отобразить в рисунке его характерные признаки (мужской образ)</w:t>
            </w:r>
            <w:proofErr w:type="gramStart"/>
            <w:r w:rsidRPr="006D288B">
              <w:rPr>
                <w:color w:val="000000"/>
                <w:sz w:val="22"/>
                <w:szCs w:val="22"/>
              </w:rPr>
              <w:t>:д</w:t>
            </w:r>
            <w:proofErr w:type="gramEnd"/>
            <w:r w:rsidRPr="006D288B">
              <w:rPr>
                <w:color w:val="000000"/>
                <w:sz w:val="22"/>
                <w:szCs w:val="22"/>
              </w:rPr>
              <w:t>обрый или злой</w:t>
            </w:r>
            <w:r w:rsidRPr="00164CE3">
              <w:rPr>
                <w:color w:val="000000"/>
                <w:sz w:val="22"/>
                <w:szCs w:val="22"/>
              </w:rPr>
              <w:t>. Воспитывать познавательный интерес к изображению человека, потребность в художественном творчестве.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7.02.22.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14.02.22.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Весна идет.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Формировать умения использовать нужную цветовую гамму для передачи эмоционального и цветового состояния весеннего пейзажа.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21.02.22.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Букет для мамы и бабушки.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Учить рисовать гуашью с помощью ватной палочки;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учить смешивать краски и получать различные оттенки цвета;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формировать умение планировать свою работу и выполнять ее в соответствии с планом;</w:t>
            </w:r>
          </w:p>
          <w:p w:rsidR="0078540D" w:rsidRPr="00164CE3" w:rsidRDefault="0078540D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</w:rPr>
              <w:t>создать условия для развития умения</w:t>
            </w:r>
            <w:proofErr w:type="gramStart"/>
            <w:r w:rsidRPr="00164CE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28.02.22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Наши друзья: птицы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4CE3">
              <w:rPr>
                <w:rFonts w:ascii="Times New Roman" w:hAnsi="Times New Roman" w:cs="Times New Roman"/>
                <w:color w:val="000000"/>
              </w:rPr>
              <w:t>Рисование с натуры и по памяти.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  <w:color w:val="000000"/>
              </w:rPr>
              <w:t xml:space="preserve">Знакомство с жанром анималистки в изобразительном искусстве; освоение понятия пластической анатомии, что она изучает, для чего служит, кто ею пользуется (художники, скульпторы); сравнение анатомии разных птиц: общее и индивидуальное, непохожее; </w:t>
            </w:r>
            <w:r w:rsidRPr="00164CE3">
              <w:rPr>
                <w:rFonts w:ascii="Times New Roman" w:hAnsi="Times New Roman" w:cs="Times New Roman"/>
                <w:color w:val="000000"/>
              </w:rPr>
              <w:lastRenderedPageBreak/>
              <w:t>ознакомление с произведениями изобразительного искусства в жанре анималистки.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7.03.22.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25-26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Сказочная птица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с образом сказочной птицы в декоративно-прикладном искусстве. Закрепить знания о жанре анималистки, о холодных и теплых цветах. </w:t>
            </w:r>
          </w:p>
          <w:p w:rsidR="0078540D" w:rsidRPr="00164CE3" w:rsidRDefault="0078540D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Формировать навыки декоративного рисования. Развивать зрительную память, творческое мышление</w:t>
            </w:r>
          </w:p>
          <w:p w:rsidR="0078540D" w:rsidRPr="00164CE3" w:rsidRDefault="0078540D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в ребенке чувство прекрасного и умения творчески преображать формы реального животного мира </w:t>
            </w:r>
            <w:proofErr w:type="gramStart"/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 условно-декоративные.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14.03.22.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21.03.22.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  <w:color w:val="212529"/>
              </w:rPr>
              <w:t>Украшаем с</w:t>
            </w:r>
            <w:r w:rsidRPr="004E53C4">
              <w:rPr>
                <w:rFonts w:ascii="Times New Roman" w:eastAsia="Times New Roman" w:hAnsi="Times New Roman" w:cs="Times New Roman"/>
                <w:color w:val="212529"/>
              </w:rPr>
              <w:t>кворечник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Изображение фантазийного скворечника.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умение рисовать предметы с натуры</w:t>
            </w:r>
            <w:proofErr w:type="gramStart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;</w:t>
            </w:r>
            <w:proofErr w:type="gramEnd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научить анализировать объект; совершенствовать изобразительные навыки у учащихся; </w:t>
            </w:r>
            <w:proofErr w:type="spellStart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коррекционно</w:t>
            </w:r>
            <w:proofErr w:type="spellEnd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— развивающие; развитие операции мышления при анализе образца; развитие ориентировки на листе бумаге.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4.04.22.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276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64CE3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Полет на другую планету.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21"/>
                <w:rFonts w:ascii="Times New Roman" w:hAnsi="Times New Roman" w:cs="Times New Roman"/>
                <w:bCs/>
              </w:rPr>
            </w:pPr>
            <w:r w:rsidRPr="00164CE3">
              <w:rPr>
                <w:rStyle w:val="c21"/>
                <w:rFonts w:ascii="Times New Roman" w:hAnsi="Times New Roman" w:cs="Times New Roman"/>
                <w:bCs/>
              </w:rPr>
              <w:t>Содействовать формированию эстетического отражения к действительности. Совершенствовать знания учащихся о космосе. Воспитывать чувство патриотизма к своей Родине и развивать интерес к теме космоса. Развивать правильное восприятие цвета и умение передавать цвета и оттенки в работе.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11.04.22.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Рисование домашних животных. Кошка.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Рисование по памяти и представлению.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рисования фигуры кошки по памяти и представлению.</w:t>
            </w:r>
            <w:r w:rsidRPr="00164CE3">
              <w:rPr>
                <w:rFonts w:ascii="Times New Roman" w:hAnsi="Times New Roman" w:cs="Times New Roman"/>
              </w:rPr>
              <w:t xml:space="preserve"> 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детей передавать внешний облик кошки с помощью нетрадиционной техники; соблюдать пропорции и особенности конструктивно-анатомического строения.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18.04.22.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Style w:val="c0"/>
                <w:rFonts w:ascii="Times New Roman" w:hAnsi="Times New Roman" w:cs="Times New Roman"/>
                <w:color w:val="000000"/>
              </w:rPr>
              <w:t>Домашние животные. Кролик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Рисование по памяти и представлению.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4CE3">
              <w:rPr>
                <w:rFonts w:ascii="Times New Roman" w:hAnsi="Times New Roman" w:cs="Times New Roman"/>
              </w:rPr>
              <w:t>о</w:t>
            </w:r>
            <w:proofErr w:type="gramEnd"/>
            <w:r w:rsidRPr="00164CE3">
              <w:rPr>
                <w:rFonts w:ascii="Times New Roman" w:hAnsi="Times New Roman" w:cs="Times New Roman"/>
              </w:rPr>
              <w:t>знакомить с произведениями изобразительного искусства, графикой как видом искусства; обогатить и углубить элементарные знания школьников о домашних животных;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25.04.22.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Пусть всегда будет солнце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Формирование через творческую деятельность возможность выражать свои мысли, фантазии, особенности своего состояния, воспитывать аккуратность, любовь к окружающему миру.</w:t>
            </w:r>
            <w:r w:rsidRPr="00164C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2.05.22.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bCs/>
                <w:color w:val="000000"/>
                <w:sz w:val="22"/>
                <w:szCs w:val="22"/>
              </w:rPr>
              <w:t>Растительный орнамент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акварельными красками. Урок открытия новых знаний.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Познакомить с растительным орнаментом и их видами.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Узнать, что такое элемент орнамента.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Научить определять ритм и симметрию, группы элементов из орнамента.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Закрепить умения рисовать карандашами.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Развивать творческое мышление.</w:t>
            </w:r>
          </w:p>
          <w:p w:rsidR="0078540D" w:rsidRPr="00164CE3" w:rsidRDefault="0078540D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Воспитывать интерес к декоративно-прикладному искусству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16.05.22.</w:t>
            </w:r>
          </w:p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23.05.22.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40D" w:rsidRPr="00164CE3" w:rsidTr="004625F1">
        <w:trPr>
          <w:trHeight w:val="625"/>
        </w:trPr>
        <w:tc>
          <w:tcPr>
            <w:tcW w:w="85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«Здравствуй, лето!»</w:t>
            </w:r>
          </w:p>
        </w:tc>
        <w:tc>
          <w:tcPr>
            <w:tcW w:w="850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</w:t>
            </w:r>
            <w:proofErr w:type="gramStart"/>
            <w:r w:rsidRPr="00164CE3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164CE3">
              <w:rPr>
                <w:rFonts w:ascii="Times New Roman" w:hAnsi="Times New Roman" w:cs="Times New Roman"/>
              </w:rPr>
              <w:t>Образ лета в творчестве художников</w:t>
            </w:r>
          </w:p>
        </w:tc>
        <w:tc>
          <w:tcPr>
            <w:tcW w:w="4253" w:type="dxa"/>
          </w:tcPr>
          <w:p w:rsidR="0078540D" w:rsidRPr="00164CE3" w:rsidRDefault="0078540D" w:rsidP="004625F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color w:val="000000"/>
                <w:sz w:val="22"/>
                <w:szCs w:val="22"/>
              </w:rPr>
              <w:t>Ознакомить с творчеством отечественных художников, изобразивших лето; развивать художественно-эстетический вкус.</w:t>
            </w:r>
          </w:p>
        </w:tc>
        <w:tc>
          <w:tcPr>
            <w:tcW w:w="1417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30.05.22.</w:t>
            </w:r>
          </w:p>
        </w:tc>
        <w:tc>
          <w:tcPr>
            <w:tcW w:w="1418" w:type="dxa"/>
          </w:tcPr>
          <w:p w:rsidR="0078540D" w:rsidRPr="00164CE3" w:rsidRDefault="0078540D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540D" w:rsidRPr="00164CE3" w:rsidRDefault="0078540D" w:rsidP="00785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30CF" w:rsidRDefault="004630CF"/>
    <w:sectPr w:rsidR="004630CF" w:rsidSect="00785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reeSet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C2CBA"/>
    <w:multiLevelType w:val="hybridMultilevel"/>
    <w:tmpl w:val="4396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36CBC"/>
    <w:multiLevelType w:val="multilevel"/>
    <w:tmpl w:val="489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81A76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115F55"/>
    <w:multiLevelType w:val="hybridMultilevel"/>
    <w:tmpl w:val="32009D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32A3C"/>
    <w:multiLevelType w:val="hybridMultilevel"/>
    <w:tmpl w:val="B3C63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0F3BE6"/>
    <w:multiLevelType w:val="hybridMultilevel"/>
    <w:tmpl w:val="5C9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40D"/>
    <w:rsid w:val="004630CF"/>
    <w:rsid w:val="0078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78540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Курсив"/>
    <w:basedOn w:val="a3"/>
    <w:rsid w:val="0078540D"/>
    <w:rPr>
      <w:i/>
      <w:iCs/>
    </w:rPr>
  </w:style>
  <w:style w:type="character" w:customStyle="1" w:styleId="Zag11">
    <w:name w:val="Zag_11"/>
    <w:rsid w:val="0078540D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78540D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78540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78540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14">
    <w:name w:val="c14"/>
    <w:basedOn w:val="a0"/>
    <w:rsid w:val="0078540D"/>
  </w:style>
  <w:style w:type="paragraph" w:styleId="a6">
    <w:name w:val="List Paragraph"/>
    <w:basedOn w:val="a"/>
    <w:uiPriority w:val="34"/>
    <w:qFormat/>
    <w:rsid w:val="0078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785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 Spacing"/>
    <w:uiPriority w:val="1"/>
    <w:qFormat/>
    <w:rsid w:val="0078540D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78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8540D"/>
  </w:style>
  <w:style w:type="paragraph" w:customStyle="1" w:styleId="c11">
    <w:name w:val="c11"/>
    <w:basedOn w:val="a"/>
    <w:rsid w:val="0078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8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5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5226</Words>
  <Characters>29791</Characters>
  <Application>Microsoft Office Word</Application>
  <DocSecurity>0</DocSecurity>
  <Lines>248</Lines>
  <Paragraphs>69</Paragraphs>
  <ScaleCrop>false</ScaleCrop>
  <Company>HP</Company>
  <LinksUpToDate>false</LinksUpToDate>
  <CharactersWithSpaces>34948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2021-11-05T22:10:00Z</dcterms:created>
  <dcterms:modified xsi:type="dcterms:W3CDTF">2021-11-05T22:14:00Z</dcterms:modified>
</cp:coreProperties>
</file>