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4E0D69" w:rsidRPr="003D13A6" w:rsidTr="004625F1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СОГЛАСОВАНО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Зам.директора по УВР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_______________Тунельева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Г.А.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ПРИНЯТО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на Педагогическом совете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Протокол №______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УТВЕРЖДАЮ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И.В.</w:t>
            </w:r>
          </w:p>
          <w:p w:rsidR="004E0D69" w:rsidRPr="003D13A6" w:rsidRDefault="004E0D69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РАБОЧИЕ ПРОГРАММ</w:t>
      </w: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>А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учителя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Абдулмаликова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Х.М.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по предмету :</w:t>
      </w:r>
      <w:r>
        <w:rPr>
          <w:rFonts w:ascii="Times New Roman" w:hAnsi="Times New Roman"/>
          <w:b/>
          <w:i/>
          <w:sz w:val="32"/>
          <w:szCs w:val="32"/>
        </w:rPr>
        <w:t>ИЗО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УМК «Школа России»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0D69" w:rsidRPr="003D13A6" w:rsidRDefault="007D6F61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4</w:t>
      </w:r>
      <w:r w:rsidR="004E0D69"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класс</w:t>
      </w: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0D69" w:rsidRPr="003D13A6" w:rsidRDefault="004E0D69" w:rsidP="004E0D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2021-2022 учебный год</w:t>
      </w: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lastRenderedPageBreak/>
        <w:t>Структура документа</w:t>
      </w: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Рабочая программа включает разделы: </w:t>
      </w:r>
    </w:p>
    <w:p w:rsidR="004E0D69" w:rsidRPr="006679E1" w:rsidRDefault="004E0D69" w:rsidP="004E0D69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Пояснительная записка.</w:t>
      </w:r>
    </w:p>
    <w:p w:rsidR="004E0D69" w:rsidRPr="006679E1" w:rsidRDefault="004E0D69" w:rsidP="004E0D69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 xml:space="preserve">Личностные, </w:t>
      </w:r>
      <w:proofErr w:type="spellStart"/>
      <w:r w:rsidRPr="006679E1">
        <w:rPr>
          <w:rFonts w:ascii="Times New Roman" w:eastAsia="Calibri" w:hAnsi="Times New Roman"/>
          <w:sz w:val="24"/>
          <w:szCs w:val="24"/>
        </w:rPr>
        <w:t>метапредметные</w:t>
      </w:r>
      <w:proofErr w:type="spellEnd"/>
      <w:r w:rsidRPr="006679E1">
        <w:rPr>
          <w:rFonts w:ascii="Times New Roman" w:eastAsia="Calibri" w:hAnsi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4E0D69" w:rsidRPr="006679E1" w:rsidRDefault="004E0D69" w:rsidP="004E0D69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Содержание учебного предмета, курса.</w:t>
      </w:r>
    </w:p>
    <w:p w:rsidR="004E0D69" w:rsidRPr="006679E1" w:rsidRDefault="004E0D69" w:rsidP="004E0D69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Календарно-тематическое планирование с определением основных видов деятельности обучающихся.</w:t>
      </w:r>
    </w:p>
    <w:p w:rsidR="004E0D69" w:rsidRPr="006679E1" w:rsidRDefault="004E0D69" w:rsidP="004E0D69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Style w:val="c14"/>
          <w:rFonts w:ascii="Times New Roman" w:hAnsi="Times New Roman"/>
          <w:sz w:val="24"/>
          <w:szCs w:val="24"/>
        </w:rPr>
        <w:t xml:space="preserve">Рабочая образовательная программа составлена для обучающихся в начальной школе </w:t>
      </w:r>
      <w:r>
        <w:rPr>
          <w:rStyle w:val="c14"/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Style w:val="c14"/>
          <w:rFonts w:ascii="Times New Roman" w:hAnsi="Times New Roman"/>
          <w:sz w:val="24"/>
          <w:szCs w:val="24"/>
        </w:rPr>
        <w:t>по УМК «Перспективная начальная школа»; класс общеобразовательный. Программа направлена на обеспечение базового уровня образования обучающихся в начальной школе. Для учета особенностей образования одаренных детей и детей с ОВЗ предусмотрены индивидуальные образовательные маршруты освоения программы.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Pr="006679E1">
        <w:rPr>
          <w:rFonts w:ascii="Times New Roman" w:hAnsi="Times New Roman"/>
          <w:sz w:val="24"/>
          <w:szCs w:val="24"/>
        </w:rPr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</w:t>
      </w:r>
      <w:proofErr w:type="spellStart"/>
      <w:r w:rsidRPr="006679E1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eastAsia="FreeSetC-Bold" w:hAnsi="Times New Roman"/>
          <w:b/>
          <w:bCs/>
          <w:iCs/>
          <w:sz w:val="24"/>
          <w:szCs w:val="24"/>
        </w:rPr>
      </w:pPr>
      <w:r w:rsidRPr="006679E1">
        <w:rPr>
          <w:rFonts w:ascii="Times New Roman" w:eastAsia="FreeSetC-Bold" w:hAnsi="Times New Roman"/>
          <w:b/>
          <w:bCs/>
          <w:iCs/>
          <w:sz w:val="24"/>
          <w:szCs w:val="24"/>
        </w:rPr>
        <w:t>Цели и задачи курса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6679E1">
        <w:rPr>
          <w:rFonts w:ascii="Times New Roman" w:hAnsi="Times New Roman"/>
          <w:sz w:val="24"/>
          <w:szCs w:val="24"/>
        </w:rPr>
        <w:t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В соответствии с этой целью решаются </w:t>
      </w:r>
      <w:r w:rsidRPr="006679E1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воспитание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Style w:val="2"/>
          <w:rFonts w:eastAsiaTheme="minorEastAsia"/>
        </w:rPr>
        <w:t>развитие способностей к художественно-образному, эмоционально-ценностному</w:t>
      </w:r>
      <w:r w:rsidRPr="006679E1">
        <w:t xml:space="preserve"> </w:t>
      </w:r>
      <w:r w:rsidRPr="006679E1">
        <w:rPr>
          <w:rStyle w:val="2"/>
          <w:rFonts w:eastAsiaTheme="minorEastAsia"/>
        </w:rPr>
        <w:t>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Pr="006679E1">
        <w:rPr>
          <w:rFonts w:ascii="Times New Roman" w:hAnsi="Times New Roman"/>
          <w:sz w:val="24"/>
          <w:szCs w:val="24"/>
        </w:rPr>
        <w:t>;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освоение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овладение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Общая логика учебно-методического комплекта выстраивается с учетом концептуальных идей системы </w:t>
      </w:r>
      <w:r w:rsidRPr="006679E1">
        <w:rPr>
          <w:rFonts w:ascii="Times New Roman" w:hAnsi="Times New Roman"/>
          <w:bCs/>
          <w:sz w:val="24"/>
          <w:szCs w:val="24"/>
        </w:rPr>
        <w:t>«Перспективная начальная школа».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Для формирования и диагностики уровня </w:t>
      </w:r>
      <w:proofErr w:type="spellStart"/>
      <w:r w:rsidRPr="006679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УУД обучающихся в школе применяется технология ПЗТО - проектно-задачная технология обучения. В связи с  этим в календарно - тематическое планирование внесены изменения: количество часов, необходимых для проведения стартовой и итоговой проектных задач обеспечиваются за счет резервных  часов  и часов на повторение.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eastAsia="Calibri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4E0D69" w:rsidRPr="006679E1" w:rsidRDefault="004E0D69" w:rsidP="004E0D69">
      <w:pPr>
        <w:tabs>
          <w:tab w:val="left" w:pos="284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в учебном плане </w:t>
      </w:r>
      <w:r>
        <w:rPr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Fonts w:ascii="Times New Roman" w:hAnsi="Times New Roman"/>
          <w:sz w:val="24"/>
          <w:szCs w:val="24"/>
        </w:rPr>
        <w:t>относится к образовательной области «Искусство».</w:t>
      </w:r>
    </w:p>
    <w:p w:rsidR="004E0D69" w:rsidRPr="006679E1" w:rsidRDefault="004E0D69" w:rsidP="004E0D69">
      <w:pPr>
        <w:autoSpaceDE w:val="0"/>
        <w:spacing w:after="0" w:line="240" w:lineRule="auto"/>
        <w:ind w:left="-851" w:firstLine="709"/>
        <w:jc w:val="both"/>
        <w:outlineLvl w:val="1"/>
        <w:rPr>
          <w:rFonts w:ascii="Times New Roman" w:eastAsia="FreeSetC" w:hAnsi="Times New Roman"/>
          <w:b/>
          <w:bCs/>
          <w:i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Согласно ФГОС, предмет «Изобразительное искусство» располагается в учебном плане в предметной области «Искусство». Изучается в 1-4 классах в объеме 135 часов, занятия (уроки) проводятся 1 раз в неделю. 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 освоения учебного предмета.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К концу 1 класса ученик научится: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правильно сидеть за партой (столом), верно располагать лист бумаги и держать карандаш;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 </w:t>
      </w:r>
    </w:p>
    <w:p w:rsidR="004E0D69" w:rsidRPr="006679E1" w:rsidRDefault="004E0D69" w:rsidP="004E0D69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различать основные 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назвать семь цветов спектра (красный, оранжевый, желтый, зеленый, голубой, синий, фиолетовый);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элементарным правилам смешения основных  цветов;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рассказать о деятельности художника (что может изобразить художник – предметы, людей, события; с помощью каких материалов изображает художник – бумага. Холст, картон, карандаш, кисть краски и пр.). 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содержания в знакомых произведениях;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видеть проявления прекрасного в произведениях искусства;</w:t>
      </w:r>
    </w:p>
    <w:p w:rsidR="004E0D69" w:rsidRPr="006679E1" w:rsidRDefault="004E0D69" w:rsidP="004E0D69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аргументированное суждение о художественных произведениях;</w:t>
      </w:r>
    </w:p>
    <w:p w:rsidR="004E0D69" w:rsidRPr="006679E1" w:rsidRDefault="004E0D69" w:rsidP="004E0D69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2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 правильно сидеть за партой, без напряжения и свободно проводить линии в нужных направлениях, не вращая при этом лист бумаги;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формат листа в соответствии с задачей и сюжетом;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составлять узоры в полосе, квадрате, круге из декоративно – общественных и переработанных форм растительного мира, из геометрических форм;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использовать палитру в работе;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акварельными и гуашевыми красками;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смешивать краски и получать составные цвета;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в малых группах.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4E0D69" w:rsidRPr="006679E1" w:rsidRDefault="004E0D69" w:rsidP="004E0D69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3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целостно, гармонично воспринимать мир;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формулировать, осознавать, передавать своё настроение, впечатление от увиденного в природе, в окружающей действительности;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выражать свои чувства, вызванные состоянием природы;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определять цели работы и выделение её этапов;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доводить работу до конца;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работать в коллективе, работать индивидуально и в малых группах;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проектировать самостоятельную деятельность в соответствии с предлагаемой учебной задачей;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критически оценивать результат своей работы и работы одноклассников на основе приобретённых знаний;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выполнять по образцу и самостоятельно действия при решении отдельных учебно-творческих задач;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clear" w:pos="360"/>
          <w:tab w:val="num" w:pos="-851"/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объяснять,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4E0D69" w:rsidRDefault="004E0D69" w:rsidP="004E0D69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сравнивать описания, произведения искусства на одну тему;</w:t>
      </w:r>
    </w:p>
    <w:p w:rsidR="004E0D69" w:rsidRPr="009A5694" w:rsidRDefault="004E0D69" w:rsidP="004E0D6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9A5694">
        <w:rPr>
          <w:rFonts w:ascii="Times New Roman" w:eastAsia="Calibri" w:hAnsi="Times New Roman"/>
          <w:sz w:val="24"/>
          <w:szCs w:val="24"/>
        </w:rPr>
        <w:t>доступные сведения об известных центрах народных художественных промыслов правила смешения основных красок для получения более холодных и теплых оттенков: красно - оранжевого и желто - оранжевого,  желто -зеленого и сине - зеленого, сине - фиолетового и красно - фиолетового.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</w:r>
    </w:p>
    <w:p w:rsidR="004E0D69" w:rsidRDefault="004E0D69" w:rsidP="004E0D69">
      <w:pPr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разные типы музеев: художественные, архитектурные, музеи-мемориалы;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выразительно испол</w:t>
      </w:r>
      <w:r>
        <w:rPr>
          <w:rFonts w:ascii="Times New Roman" w:hAnsi="Times New Roman"/>
          <w:i/>
          <w:sz w:val="24"/>
          <w:szCs w:val="24"/>
        </w:rPr>
        <w:t>ьзовать гуашь, мелки</w:t>
      </w:r>
      <w:r w:rsidRPr="006679E1">
        <w:rPr>
          <w:rFonts w:ascii="Times New Roman" w:hAnsi="Times New Roman"/>
          <w:i/>
          <w:sz w:val="24"/>
          <w:szCs w:val="24"/>
        </w:rPr>
        <w:t>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использовать элементарные приемы изображения пространства;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передавать пропорции человеческого тела, движения человека;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правильно определять и изображать форму предметов, их пропорции.</w:t>
      </w:r>
    </w:p>
    <w:p w:rsidR="004E0D69" w:rsidRDefault="004E0D69" w:rsidP="004E0D69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E0D69" w:rsidRPr="006679E1" w:rsidRDefault="004E0D69" w:rsidP="004E0D69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 концу 4 класса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знать основные виды и жанры пространственно-визуальных искусств;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понимать образную природу искусства;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эстетически оценивать явления природы, события окружающего мира;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E0D69" w:rsidRPr="006679E1" w:rsidRDefault="004E0D69" w:rsidP="004E0D69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</w:r>
    </w:p>
    <w:p w:rsidR="004E0D69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4E0D69" w:rsidRPr="006679E1" w:rsidRDefault="004E0D69" w:rsidP="004E0D69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понимать образную природу искусства;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воплощать художественные образы в различных формах художественно-творческой деятельности.</w:t>
      </w:r>
    </w:p>
    <w:p w:rsidR="004E0D69" w:rsidRPr="006679E1" w:rsidRDefault="004E0D69" w:rsidP="004E0D69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4E0D69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rStyle w:val="Zag11"/>
          <w:rFonts w:eastAsia="@Arial Unicode MS"/>
          <w:b/>
          <w:sz w:val="24"/>
        </w:rPr>
      </w:pPr>
    </w:p>
    <w:p w:rsidR="004E0D69" w:rsidRPr="006679E1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rFonts w:eastAsia="@Arial Unicode MS"/>
          <w:b/>
          <w:i/>
          <w:color w:val="000000"/>
          <w:sz w:val="24"/>
        </w:rPr>
      </w:pPr>
      <w:r w:rsidRPr="006679E1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  <w:r>
        <w:rPr>
          <w:rStyle w:val="Zag11"/>
          <w:rFonts w:eastAsia="@Arial Unicode MS"/>
          <w:b/>
          <w:sz w:val="24"/>
        </w:rPr>
        <w:t>.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</w:t>
      </w:r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lastRenderedPageBreak/>
        <w:t>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4E0D69" w:rsidRPr="006679E1" w:rsidRDefault="004E0D69" w:rsidP="004E0D6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E0D69" w:rsidRPr="006679E1" w:rsidRDefault="004E0D69" w:rsidP="004E0D6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ИКТ-средств</w:t>
      </w:r>
      <w:proofErr w:type="spell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4E0D69" w:rsidRPr="006679E1" w:rsidRDefault="004E0D69" w:rsidP="004E0D6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получат навыки сотрудничества с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E0D69" w:rsidRPr="00730B5F" w:rsidRDefault="004E0D69" w:rsidP="004E0D6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6679E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E0D69" w:rsidRDefault="004E0D69" w:rsidP="004E0D6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b/>
          <w:i w:val="0"/>
          <w:color w:val="auto"/>
          <w:lang w:val="ru-RU"/>
        </w:rPr>
      </w:pPr>
    </w:p>
    <w:p w:rsidR="004E0D69" w:rsidRPr="006679E1" w:rsidRDefault="004E0D69" w:rsidP="004E0D6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8C2EA5">
        <w:rPr>
          <w:b/>
          <w:i w:val="0"/>
          <w:color w:val="auto"/>
          <w:lang w:val="ru-RU"/>
        </w:rPr>
        <w:t>Восприятие искусства и виды художественной деятельности</w:t>
      </w:r>
    </w:p>
    <w:p w:rsidR="004E0D69" w:rsidRPr="006679E1" w:rsidRDefault="004E0D69" w:rsidP="004E0D69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различать основные виды художественной деятельности </w:t>
      </w:r>
      <w:r w:rsidRPr="006679E1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6679E1">
        <w:rPr>
          <w:sz w:val="24"/>
        </w:rPr>
        <w:t>декоративно­прикладное</w:t>
      </w:r>
      <w:proofErr w:type="spellEnd"/>
      <w:r w:rsidRPr="006679E1">
        <w:rPr>
          <w:sz w:val="24"/>
        </w:rPr>
        <w:t xml:space="preserve"> искусство) и участвовать в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>различать основные виды и жанры пластических ис</w:t>
      </w:r>
      <w:r w:rsidRPr="006679E1">
        <w:rPr>
          <w:sz w:val="24"/>
        </w:rPr>
        <w:t>кусств, понимать их специфику;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pacing w:val="-2"/>
          <w:sz w:val="24"/>
        </w:rPr>
      </w:pPr>
      <w:proofErr w:type="spellStart"/>
      <w:r w:rsidRPr="006679E1">
        <w:rPr>
          <w:spacing w:val="-2"/>
          <w:sz w:val="24"/>
        </w:rPr>
        <w:t>эмоционально­ценностно</w:t>
      </w:r>
      <w:proofErr w:type="spellEnd"/>
      <w:r w:rsidRPr="006679E1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6679E1">
        <w:rPr>
          <w:spacing w:val="-2"/>
          <w:sz w:val="24"/>
        </w:rPr>
        <w:t>художественно­творческой</w:t>
      </w:r>
      <w:proofErr w:type="spellEnd"/>
      <w:r w:rsidRPr="006679E1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4E0D69" w:rsidRPr="00730B5F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2"/>
          <w:sz w:val="24"/>
        </w:rPr>
        <w:t>приводить примеры ведущих художественных музеев Рос</w:t>
      </w:r>
      <w:r w:rsidRPr="006679E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4E0D69" w:rsidRPr="006679E1" w:rsidRDefault="004E0D69" w:rsidP="004E0D69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6679E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6679E1">
        <w:rPr>
          <w:i/>
          <w:iCs/>
          <w:sz w:val="24"/>
        </w:rPr>
        <w:t xml:space="preserve"> </w:t>
      </w:r>
      <w:r w:rsidRPr="006679E1">
        <w:rPr>
          <w:i/>
          <w:sz w:val="24"/>
        </w:rPr>
        <w:t>т.д.), в природе, на улице, в быту;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E0D69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4E0D69" w:rsidRPr="006679E1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Азбука искусства. Как говорит искусство?</w:t>
      </w:r>
    </w:p>
    <w:p w:rsidR="004E0D69" w:rsidRPr="006679E1" w:rsidRDefault="004E0D69" w:rsidP="004E0D69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>создавать простые композиции на заданную тему на плоскости и в пространстве;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6679E1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6679E1">
        <w:rPr>
          <w:sz w:val="24"/>
        </w:rPr>
        <w:t>художественно­творческого</w:t>
      </w:r>
      <w:proofErr w:type="spellEnd"/>
      <w:r w:rsidRPr="006679E1">
        <w:rPr>
          <w:sz w:val="24"/>
        </w:rPr>
        <w:t xml:space="preserve"> замысла;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различать основные и составные, теплые и холодные </w:t>
      </w:r>
      <w:r w:rsidRPr="006679E1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6679E1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6679E1">
        <w:rPr>
          <w:sz w:val="24"/>
        </w:rPr>
        <w:t>учебно­творческой</w:t>
      </w:r>
      <w:proofErr w:type="spellEnd"/>
      <w:r w:rsidRPr="006679E1">
        <w:rPr>
          <w:sz w:val="24"/>
        </w:rPr>
        <w:t xml:space="preserve"> деятельности;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pacing w:val="-2"/>
          <w:sz w:val="24"/>
        </w:rPr>
      </w:pPr>
      <w:r w:rsidRPr="006679E1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6679E1">
        <w:rPr>
          <w:sz w:val="24"/>
        </w:rPr>
        <w:t>декоративно­прикладного</w:t>
      </w:r>
      <w:proofErr w:type="spellEnd"/>
      <w:r w:rsidRPr="006679E1">
        <w:rPr>
          <w:sz w:val="24"/>
        </w:rPr>
        <w:t xml:space="preserve"> искусства образ человека: переда</w:t>
      </w:r>
      <w:r w:rsidRPr="006679E1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наблюдать, сравнивать, сопоставлять и анализировать про</w:t>
      </w:r>
      <w:r w:rsidRPr="006679E1">
        <w:rPr>
          <w:spacing w:val="2"/>
          <w:sz w:val="24"/>
        </w:rPr>
        <w:t>странственную форму предмета; изображать предметы раз</w:t>
      </w:r>
      <w:r w:rsidRPr="006679E1">
        <w:rPr>
          <w:sz w:val="24"/>
        </w:rPr>
        <w:t xml:space="preserve">личной формы; использовать простые формы для создания </w:t>
      </w:r>
      <w:r w:rsidRPr="006679E1">
        <w:rPr>
          <w:spacing w:val="2"/>
          <w:sz w:val="24"/>
        </w:rPr>
        <w:t xml:space="preserve">выразительных образов в живописи, скульптуре, графике, </w:t>
      </w:r>
      <w:r w:rsidRPr="006679E1">
        <w:rPr>
          <w:sz w:val="24"/>
        </w:rPr>
        <w:t>художественном конструировании;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использовать декоративные элементы, геометрические, рас</w:t>
      </w:r>
      <w:r w:rsidRPr="006679E1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4E0D69" w:rsidRPr="006679E1" w:rsidRDefault="004E0D69" w:rsidP="004E0D69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пользоваться средствами выразительности языка жи</w:t>
      </w:r>
      <w:r w:rsidRPr="006679E1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6679E1">
        <w:rPr>
          <w:i/>
          <w:spacing w:val="-2"/>
          <w:sz w:val="24"/>
        </w:rPr>
        <w:t>декоративно­прикладного</w:t>
      </w:r>
      <w:proofErr w:type="spellEnd"/>
      <w:r w:rsidRPr="006679E1">
        <w:rPr>
          <w:i/>
          <w:spacing w:val="-2"/>
          <w:sz w:val="24"/>
        </w:rPr>
        <w:t xml:space="preserve"> </w:t>
      </w:r>
      <w:r w:rsidRPr="006679E1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6679E1">
        <w:rPr>
          <w:i/>
          <w:spacing w:val="-2"/>
          <w:sz w:val="24"/>
        </w:rPr>
        <w:t>художественно­творческой</w:t>
      </w:r>
      <w:proofErr w:type="spellEnd"/>
      <w:r w:rsidRPr="006679E1">
        <w:rPr>
          <w:i/>
          <w:spacing w:val="-2"/>
          <w:sz w:val="24"/>
        </w:rPr>
        <w:t xml:space="preserve"> деятельности; передавать раз</w:t>
      </w:r>
      <w:r w:rsidRPr="006679E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E0D69" w:rsidRPr="008C2EA5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 xml:space="preserve"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</w:t>
      </w:r>
      <w:r>
        <w:rPr>
          <w:i/>
          <w:sz w:val="24"/>
        </w:rPr>
        <w:t>.</w:t>
      </w:r>
    </w:p>
    <w:p w:rsidR="004E0D69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4E0D69" w:rsidRPr="006679E1" w:rsidRDefault="004E0D69" w:rsidP="004E0D69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Значимые темы искусства. О чем говорит искусство?</w:t>
      </w:r>
    </w:p>
    <w:p w:rsidR="004E0D69" w:rsidRPr="006679E1" w:rsidRDefault="004E0D69" w:rsidP="004E0D69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6679E1">
        <w:rPr>
          <w:sz w:val="24"/>
        </w:rPr>
        <w:t>цветоведения</w:t>
      </w:r>
      <w:proofErr w:type="spellEnd"/>
      <w:r w:rsidRPr="006679E1">
        <w:rPr>
          <w:sz w:val="24"/>
        </w:rPr>
        <w:t>, усвоенные способы действия.</w:t>
      </w:r>
    </w:p>
    <w:p w:rsidR="004E0D69" w:rsidRPr="006679E1" w:rsidRDefault="004E0D69" w:rsidP="004E0D69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2"/>
          <w:sz w:val="24"/>
        </w:rPr>
        <w:t>видеть, чувствовать и изображать красоту и раз</w:t>
      </w:r>
      <w:r w:rsidRPr="006679E1">
        <w:rPr>
          <w:i/>
          <w:sz w:val="24"/>
        </w:rPr>
        <w:t>нообразие природы, человека, зданий, предметов;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pacing w:val="2"/>
          <w:sz w:val="24"/>
        </w:rPr>
      </w:pPr>
      <w:r w:rsidRPr="006679E1">
        <w:rPr>
          <w:i/>
          <w:spacing w:val="4"/>
          <w:sz w:val="24"/>
        </w:rPr>
        <w:lastRenderedPageBreak/>
        <w:t xml:space="preserve">понимать и передавать в художественной работе </w:t>
      </w:r>
      <w:r w:rsidRPr="006679E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2"/>
          <w:sz w:val="24"/>
        </w:rPr>
        <w:t>изображать пейзажи, натюрморты, портреты, вы</w:t>
      </w:r>
      <w:r w:rsidRPr="006679E1">
        <w:rPr>
          <w:i/>
          <w:sz w:val="24"/>
        </w:rPr>
        <w:t>ражая свое отношение к ним;</w:t>
      </w:r>
    </w:p>
    <w:p w:rsidR="004E0D69" w:rsidRPr="006679E1" w:rsidRDefault="004E0D69" w:rsidP="004E0D69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E0D69" w:rsidRPr="00D4095E" w:rsidRDefault="004E0D69" w:rsidP="004E0D69">
      <w:pPr>
        <w:pStyle w:val="21"/>
        <w:numPr>
          <w:ilvl w:val="0"/>
          <w:numId w:val="0"/>
        </w:numPr>
        <w:spacing w:line="240" w:lineRule="auto"/>
        <w:ind w:left="-142"/>
        <w:rPr>
          <w:sz w:val="24"/>
        </w:rPr>
      </w:pPr>
    </w:p>
    <w:p w:rsidR="004E0D69" w:rsidRPr="00730B5F" w:rsidRDefault="004E0D69" w:rsidP="004E0D69">
      <w:pPr>
        <w:pStyle w:val="21"/>
        <w:numPr>
          <w:ilvl w:val="0"/>
          <w:numId w:val="0"/>
        </w:numPr>
        <w:spacing w:line="240" w:lineRule="auto"/>
        <w:ind w:left="-851"/>
        <w:rPr>
          <w:b/>
          <w:sz w:val="24"/>
        </w:rPr>
      </w:pPr>
      <w:r>
        <w:rPr>
          <w:b/>
          <w:sz w:val="24"/>
        </w:rPr>
        <w:t>Критерии и нормы оценки знаний обучающихся</w:t>
      </w:r>
      <w:r w:rsidRPr="00730B5F">
        <w:rPr>
          <w:b/>
          <w:sz w:val="24"/>
        </w:rPr>
        <w:t>.</w:t>
      </w:r>
    </w:p>
    <w:p w:rsidR="004E0D69" w:rsidRPr="00D4095E" w:rsidRDefault="004E0D69" w:rsidP="004E0D69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4E0D69" w:rsidRPr="00D4095E" w:rsidRDefault="004E0D69" w:rsidP="004E0D69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</w:t>
      </w:r>
      <w:r>
        <w:rPr>
          <w:sz w:val="24"/>
        </w:rPr>
        <w:t xml:space="preserve">   </w:t>
      </w:r>
      <w:r w:rsidRPr="00D4095E">
        <w:rPr>
          <w:sz w:val="24"/>
        </w:rPr>
        <w:t>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4E0D69" w:rsidRPr="00D4095E" w:rsidRDefault="004E0D69" w:rsidP="004E0D69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4E0D69" w:rsidRPr="00D4095E" w:rsidRDefault="004E0D69" w:rsidP="004E0D69">
      <w:pPr>
        <w:spacing w:line="240" w:lineRule="auto"/>
        <w:ind w:left="-851" w:firstLine="709"/>
        <w:jc w:val="both"/>
        <w:outlineLvl w:val="1"/>
        <w:rPr>
          <w:sz w:val="24"/>
          <w:szCs w:val="24"/>
        </w:rPr>
      </w:pPr>
    </w:p>
    <w:p w:rsidR="004E0D69" w:rsidRDefault="004E0D69" w:rsidP="004E0D69">
      <w:pPr>
        <w:spacing w:line="240" w:lineRule="auto"/>
        <w:ind w:left="-851" w:firstLine="709"/>
        <w:jc w:val="both"/>
        <w:outlineLvl w:val="1"/>
      </w:pPr>
      <w:r>
        <w:br w:type="page"/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Описание материально-технического обеспечения</w:t>
      </w:r>
      <w:r w:rsidRPr="006679E1">
        <w:rPr>
          <w:rFonts w:ascii="Times New Roman" w:hAnsi="Times New Roman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1. Примерная программа по изобразительному искусству (Д). Авторские программы по изобразительному искусству (Д).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2. УМК для проведения уроков изобразительного искусства (К). При комплектации библиотечного фонда целесообразно включить в состав книгопечатной продукции, имеющейся в кабинете, по несколько экземпляров учебников из других УМК по ИЗО.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79E1">
        <w:rPr>
          <w:rFonts w:ascii="Times New Roman" w:hAnsi="Times New Roman"/>
          <w:sz w:val="24"/>
          <w:szCs w:val="24"/>
        </w:rPr>
        <w:t>. Методические пособия (рекомендации к проведению уроков ИЗО) (Д)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79E1">
        <w:rPr>
          <w:rFonts w:ascii="Times New Roman" w:hAnsi="Times New Roman"/>
          <w:sz w:val="24"/>
          <w:szCs w:val="24"/>
        </w:rPr>
        <w:t>. Методические журналы по искусству (Д) федеральных изданий.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79E1">
        <w:rPr>
          <w:rFonts w:ascii="Times New Roman" w:hAnsi="Times New Roman"/>
          <w:sz w:val="24"/>
          <w:szCs w:val="24"/>
        </w:rPr>
        <w:t>. Учебно-наглядные пособия в виде таблиц и плакатов формата А4 (Ф), (Д).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679E1">
        <w:rPr>
          <w:rFonts w:ascii="Times New Roman" w:hAnsi="Times New Roman"/>
          <w:sz w:val="24"/>
          <w:szCs w:val="24"/>
        </w:rPr>
        <w:t xml:space="preserve">. Хрестоматии литературных произведений к урокам ИЗО (Д) 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679E1">
        <w:rPr>
          <w:rFonts w:ascii="Times New Roman" w:hAnsi="Times New Roman"/>
          <w:sz w:val="24"/>
          <w:szCs w:val="24"/>
        </w:rPr>
        <w:t xml:space="preserve">. Альбомы по искусству (Д) 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79E1">
        <w:rPr>
          <w:rFonts w:ascii="Times New Roman" w:hAnsi="Times New Roman"/>
          <w:sz w:val="24"/>
          <w:szCs w:val="24"/>
        </w:rPr>
        <w:t xml:space="preserve">. Книги о художниках и художественных музеях, по стилям изобразительного искусства и архитектуры (Д) 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679E1">
        <w:rPr>
          <w:rFonts w:ascii="Times New Roman" w:hAnsi="Times New Roman"/>
          <w:sz w:val="24"/>
          <w:szCs w:val="24"/>
        </w:rPr>
        <w:t xml:space="preserve">. Словарь искусствоведческих терминов (П) 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679E1">
        <w:rPr>
          <w:rFonts w:ascii="Times New Roman" w:hAnsi="Times New Roman"/>
          <w:sz w:val="24"/>
          <w:szCs w:val="24"/>
        </w:rPr>
        <w:t xml:space="preserve">. Портреты русских и зарубежных художников (Д) по основным разделам курса. Могут содержаться в настенном варианте, полиграфических изданиях (альбомы по искусству) и на электронных носителях.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(Д)1 – демонстрационный экземпляр;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(К) – полный комплект – на каждого ученика класса;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(Ф) – комплект для фронтальной работы (не менее одного экземпляра на 2-х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учеников);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(П)- комплект, необходимый для работы в группах – один экземпляр на 5-6 </w:t>
      </w:r>
    </w:p>
    <w:p w:rsidR="004E0D69" w:rsidRPr="006679E1" w:rsidRDefault="004E0D69" w:rsidP="004E0D69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человек.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Программу обеспечивают:</w:t>
      </w:r>
    </w:p>
    <w:p w:rsidR="004E0D69" w:rsidRPr="006679E1" w:rsidRDefault="004E0D69" w:rsidP="004E0D69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4E0D69" w:rsidRPr="006679E1" w:rsidRDefault="004E0D69" w:rsidP="004E0D69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по учебным предметам: 1-4 </w:t>
      </w:r>
      <w:proofErr w:type="spellStart"/>
      <w:r w:rsidRPr="006679E1">
        <w:rPr>
          <w:rFonts w:ascii="Times New Roman" w:hAnsi="Times New Roman"/>
          <w:sz w:val="24"/>
          <w:szCs w:val="24"/>
        </w:rPr>
        <w:t>кл</w:t>
      </w:r>
      <w:proofErr w:type="spellEnd"/>
      <w:r w:rsidRPr="006679E1">
        <w:rPr>
          <w:rFonts w:ascii="Times New Roman" w:hAnsi="Times New Roman"/>
          <w:sz w:val="24"/>
          <w:szCs w:val="24"/>
        </w:rPr>
        <w:t>.: в 3 –</w:t>
      </w:r>
      <w:proofErr w:type="spellStart"/>
      <w:r w:rsidRPr="006679E1">
        <w:rPr>
          <w:rFonts w:ascii="Times New Roman" w:hAnsi="Times New Roman"/>
          <w:sz w:val="24"/>
          <w:szCs w:val="24"/>
        </w:rPr>
        <w:t>х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частях–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2014.</w:t>
      </w:r>
    </w:p>
    <w:p w:rsidR="004E0D69" w:rsidRPr="006679E1" w:rsidRDefault="004E0D69" w:rsidP="004E0D69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6679E1">
        <w:rPr>
          <w:rFonts w:ascii="Times New Roman" w:hAnsi="Times New Roman"/>
          <w:sz w:val="24"/>
          <w:szCs w:val="24"/>
        </w:rPr>
        <w:t>Р.Г.Чуракова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. – 6-е изд. –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2013.</w:t>
      </w:r>
    </w:p>
    <w:p w:rsidR="004E0D69" w:rsidRPr="006679E1" w:rsidRDefault="004E0D69" w:rsidP="004E0D69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6679E1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4E0D69" w:rsidRPr="006679E1" w:rsidRDefault="004E0D69" w:rsidP="004E0D69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6679E1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4E0D69" w:rsidRPr="006679E1" w:rsidRDefault="004E0D69" w:rsidP="004E0D69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Технология и аспектный анализ современного урока в начальной школе.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4E0D69" w:rsidRDefault="004E0D69" w:rsidP="004E0D69">
      <w:pPr>
        <w:spacing w:line="240" w:lineRule="auto"/>
        <w:ind w:left="-851" w:firstLine="709"/>
        <w:jc w:val="both"/>
        <w:outlineLvl w:val="1"/>
      </w:pPr>
      <w:bookmarkStart w:id="0" w:name="_GoBack"/>
      <w:bookmarkEnd w:id="0"/>
    </w:p>
    <w:p w:rsidR="004E0D69" w:rsidRPr="00164CE3" w:rsidRDefault="004E0D69" w:rsidP="004E0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4CE3">
        <w:rPr>
          <w:rFonts w:ascii="Times New Roman" w:hAnsi="Times New Roman" w:cs="Times New Roman"/>
          <w:b/>
          <w:color w:val="000000" w:themeColor="text1"/>
        </w:rPr>
        <w:lastRenderedPageBreak/>
        <w:t xml:space="preserve">КАЛЕНДАРНО - ТЕМАТИЧЕСКОЕ ПЛАНИРОВАНИЕ </w:t>
      </w:r>
    </w:p>
    <w:p w:rsidR="004E0D69" w:rsidRPr="00164CE3" w:rsidRDefault="004E0D69" w:rsidP="004E0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4CE3">
        <w:rPr>
          <w:rFonts w:ascii="Times New Roman" w:hAnsi="Times New Roman" w:cs="Times New Roman"/>
          <w:b/>
          <w:color w:val="000000" w:themeColor="text1"/>
        </w:rPr>
        <w:t>4 КЛАСС (34 часа)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850"/>
        <w:gridCol w:w="4111"/>
        <w:gridCol w:w="4253"/>
        <w:gridCol w:w="1417"/>
        <w:gridCol w:w="1418"/>
      </w:tblGrid>
      <w:tr w:rsidR="004E0D69" w:rsidRPr="00164CE3" w:rsidTr="004625F1">
        <w:trPr>
          <w:trHeight w:val="117"/>
        </w:trPr>
        <w:tc>
          <w:tcPr>
            <w:tcW w:w="851" w:type="dxa"/>
            <w:vMerge w:val="restart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№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4E0D69" w:rsidRPr="00164CE3" w:rsidRDefault="004E0D69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 Вид деятельности</w:t>
            </w:r>
          </w:p>
        </w:tc>
        <w:tc>
          <w:tcPr>
            <w:tcW w:w="4253" w:type="dxa"/>
            <w:vMerge w:val="restart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Цели и задачи </w:t>
            </w:r>
          </w:p>
        </w:tc>
        <w:tc>
          <w:tcPr>
            <w:tcW w:w="2835" w:type="dxa"/>
            <w:gridSpan w:val="2"/>
          </w:tcPr>
          <w:p w:rsidR="004E0D69" w:rsidRPr="00164CE3" w:rsidRDefault="004E0D69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E0D69" w:rsidRPr="00164CE3" w:rsidTr="004625F1">
        <w:trPr>
          <w:trHeight w:val="571"/>
        </w:trPr>
        <w:tc>
          <w:tcPr>
            <w:tcW w:w="851" w:type="dxa"/>
            <w:vMerge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E0D69" w:rsidRPr="00164CE3" w:rsidTr="004625F1">
        <w:trPr>
          <w:trHeight w:val="1483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«Мой летний отдых»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Рисунок по желанию и выбору учащихся.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Отбирать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сюжет из летних впечатлений и наблюдений для своей творческой работы. Решать, что войдёт из них в композицию «Мой летний отдых».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Определять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главных и второстепенных героев и сюжеты, составлять композиционную схему.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по памяти, по представлению сюжетную композицию  «Мой отдых летом».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Обсуждать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«А»7.09.21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«Б»6.09.21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Освоение картинной плоскости. Этюды.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Зарисовка этюдов осеннего пейзажа.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Научить всех учащихся выполнять этюд осеннего пейзажа. Формировать навыки работы над этюдом на примере осеннего пейзажа. </w:t>
            </w:r>
            <w:r w:rsidRPr="00164CE3">
              <w:rPr>
                <w:rFonts w:ascii="Times New Roman" w:hAnsi="Times New Roman" w:cs="Times New Roman"/>
              </w:rPr>
              <w:t>Развивать интерес к окружающей природе, к наблюдениям за природными явлениями.</w:t>
            </w:r>
          </w:p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Уметь формулировать, осознавать, передавать своё настроение, впечатление от увиденного в природе, в окружающей действительности.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«А»14.09.21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«Б»13.09.21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843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«Золотая осень»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осенней природы.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Характеризовать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красоту природы.</w:t>
            </w:r>
          </w:p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 xml:space="preserve">Подумать, как лучше расположить лист бумаги, чтобы показать высоко летящих клином птиц. </w:t>
            </w:r>
            <w:r w:rsidRPr="00164CE3">
              <w:rPr>
                <w:rFonts w:ascii="Times New Roman" w:hAnsi="Times New Roman" w:cs="Times New Roman"/>
              </w:rPr>
              <w:t>Уметь выбирать выразительные средства для реализации творческого замысла.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Развивать эмоциональное отношение к природе, эстетическое восприятие </w:t>
            </w:r>
            <w:r w:rsidRPr="00164CE3">
              <w:rPr>
                <w:rFonts w:ascii="Times New Roman" w:hAnsi="Times New Roman" w:cs="Times New Roman"/>
              </w:rPr>
              <w:lastRenderedPageBreak/>
              <w:t>окружающего мира. Определять специфику изобразительного искусства, описывать красоту нарядной осени и богатство красок, цветов. Воспитывать бережное отношение к природе.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Уметь описывать природу осенью, называть основные признаки.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«А»21.09.21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«Б»20.09.21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Природные и рукотворные формы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натюрморте.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натюрморта.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натюрморты художника-графика и живописца из природных и рукотворных форм.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изображённые в них формы предметов.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Различать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средства художественной выразительности графики в передаче объёмной формы предметов в натюрморте (линия, пятно, штрих, светотень, светлые и тёмные тона).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«А»28.09.21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«Б»27.09.21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Натюрморт: композиция, линия, пятно, штрих, светотень.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акварельными красками.  Изображение натюрморта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Рисовать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с натуры натюрморт, составленный из сосуда и овощей или фруктов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. Применять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выразительные графические средства в работе (линия, пятно, штрих, </w:t>
            </w:r>
          </w:p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светотень). Выражать в творческой работе своё эмоционально-ценностное отношение к природным и рукотворным формам.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Обсуждать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«А»5.10.21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«Б»4.10.21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Самоцветы земли и мастерство ювелиров. Декоративная композиция: ритм, симметрия, цвет, нюансы.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Украшение головного убора (венец или корона).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силуэт девичьего праздничного головного убора и украшать его декоративной  композицией — орнаментальным украшением девичьего головного убора (венец или корона).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Решать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какие мотивы (листья, звёзды, птицы, цветы) включать в орнамент, какое чередование элементов  (повторение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одинаковых или один за другим следуют разные мотивы).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Включать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древние образы-символы в украшение праздничного венца (короны). 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Обсуждать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«А»12.10.21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«Б»11.10.21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В мастерской мастера-гончара. Орнамент народов мира: форма изделия и декор.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Рисование акварельными красками. Украшение сосудов орнаментом Дагестана.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Сопоставлять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балхарские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сосуды с древнегреческими (форма изделия и декор). Определять сходство и различия в форме глиняных сосудов, их цветовом решении, декоре.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Объяснять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смысл понятий керамика, гончар, меандр, пальметта.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Выявлять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природную основу древних орнаментов.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Изображать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силуэт симметричного предмета (сосуда). 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Намечать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основные его части (горловые, тулово, поддон), которые украшаются орнаментами.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«А»19.10.21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26.10.21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«Б»18.10.21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25.10.21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274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Красота природных форм в искусстве графики. Живая природа. Графическая композиция: линии разные по виду и ритму, пятно, силуэт (1 ч)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Рисование графическими материалами. Экспериментировать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, рисуя линии, разные по виду и ритму (кривые, ломаные, волнистые, дугообразные, сетки, параллельные штрихи)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произведения графики, воссоздавшие красоту родной природы.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Прослеживать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 наносить линии, разные по виду и ритму.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Решать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какой цветок войдёт в композицию.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Изучать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его форму, как он освещён, планировать свою работу и определять порядок рисования (прорисовка главных частей цветка, намётка расположения крупных листьев, цветов, деталировка линиями и штриховкой).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 натуры комнатные цветы выразительными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средствами графики: линии, разные по виду и ритму, пятно, силуэт.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«А»16.11.21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«Б»15.11.21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Городецкая роспись. Цветущее дерево — символ жизни.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Декоративная композиция: мотив дерева в народной росписи.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гуашевыми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Рассматривание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изделия мастеров Городца, отображающих народное восприятие мира, связь человека с природой, родной землёй. 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Научиться различать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приёмы городецкой росписи — «подмалёвка», «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разживка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чёрным цветом», «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разживка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белилами». Повторяя за народным мастером приёмы чёрной и белой «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разживок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>», рисуя кистью.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Выполнять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роспись цветущей ветки с помощью «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разживки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чёрным цветом и белилами».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Рассказывать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о центрах народных промыслов, в которых цветы, цветущие ветки, букеты являются главными мотивами.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«А»23.11.21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30.11.21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«Б»22.11.21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29.11.21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Птица — символ света, счастья и добра (декоративная композиция: равновесие красочных пятен, узорные декоративные </w:t>
            </w:r>
            <w:proofErr w:type="spellStart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разживки</w:t>
            </w:r>
            <w:proofErr w:type="spellEnd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симметрия, ритм, единство колорита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гуашевыми красками. Рисование элементов городецкой росписи. 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декоративную композицию с птицами «у древа».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Рассказывать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, что означает в народном искусстве образ птицы-света.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Повторять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за народным мастером ритм и форму «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разживок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белилами».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Выполнить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кистью свой вариант росписи птиц у цветущей ветки с использованием приёмов городецкой росписи.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творческой работе своё отношение к природе, к образу птицы-света.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«А»7.12.21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«Б»6.12.21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Портрет: пропорции лица человека.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Работа графическими материалами. Изображение портрета. 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портреты, выполненные живописцами и графиками.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Участвовать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 обсуждении образов художников и народных мастеров в произведениях живописи и графики, особенностей передачи внешнего облика в лице, костюме, в предметном окружении;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выбирать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положение головы и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передавать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её поворот, движения фигуры.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Читать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пропорции лица человека во фронтальном положении и вполоборота.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«А»14.12.21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«Б»13.12.21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276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Новогоднее настроение.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произведения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>изобразительного искусства, воссоздающие новогоднее настроение.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Высказывать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своё мнение, какую роль играет цвет в работах художников для передачи настроения новогоднего</w:t>
            </w:r>
          </w:p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праздника.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какими средствами и художественными приёмами передано праздничное настроение в картинах. </w:t>
            </w:r>
          </w:p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Применять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разное гармоническое сочетание цветов — родственных и родственно-контрастных в соответствии со своим настроением.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«А»21.12.21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«Б»20.12.21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276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Новогодняя открытка.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Рисование в любой технике (по выбору учащегося).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64CE3">
              <w:rPr>
                <w:rFonts w:ascii="Times New Roman" w:hAnsi="Times New Roman" w:cs="Times New Roman"/>
                <w:bCs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</w:rPr>
              <w:t xml:space="preserve">поздравительную открытку как произведение графического искусства малых форм. </w:t>
            </w:r>
            <w:r w:rsidRPr="00164CE3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164CE3">
              <w:rPr>
                <w:rFonts w:ascii="Times New Roman" w:hAnsi="Times New Roman" w:cs="Times New Roman"/>
              </w:rPr>
              <w:t xml:space="preserve">об основных элементах и атрибутах поздравительной открытки к Новому году, </w:t>
            </w:r>
            <w:r w:rsidRPr="00164CE3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164CE3">
              <w:rPr>
                <w:rFonts w:ascii="Times New Roman" w:hAnsi="Times New Roman" w:cs="Times New Roman"/>
              </w:rPr>
              <w:t xml:space="preserve">их значение. </w:t>
            </w:r>
            <w:r w:rsidRPr="00164CE3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164CE3">
              <w:rPr>
                <w:rFonts w:ascii="Times New Roman" w:hAnsi="Times New Roman" w:cs="Times New Roman"/>
              </w:rPr>
              <w:t>наиболее часто встречающуюся в новогодних поздравлениях цветовую гамму.</w:t>
            </w:r>
            <w:r w:rsidRPr="00164CE3">
              <w:rPr>
                <w:rFonts w:ascii="Times New Roman" w:hAnsi="Times New Roman" w:cs="Times New Roman"/>
                <w:bCs/>
              </w:rPr>
              <w:t xml:space="preserve"> Участвовать </w:t>
            </w:r>
            <w:r w:rsidRPr="00164CE3">
              <w:rPr>
                <w:rFonts w:ascii="Times New Roman" w:hAnsi="Times New Roman" w:cs="Times New Roman"/>
              </w:rPr>
              <w:t xml:space="preserve">в обсуждении привлекательности новогодней открытки, приёмов, которыми пользуются художники для создания праздничного, весёлого настроения. </w:t>
            </w:r>
            <w:r w:rsidRPr="00164CE3">
              <w:rPr>
                <w:rFonts w:ascii="Times New Roman" w:hAnsi="Times New Roman" w:cs="Times New Roman"/>
                <w:bCs/>
              </w:rPr>
              <w:t xml:space="preserve">Изготовить </w:t>
            </w:r>
            <w:r w:rsidRPr="00164CE3">
              <w:rPr>
                <w:rFonts w:ascii="Times New Roman" w:hAnsi="Times New Roman" w:cs="Times New Roman"/>
              </w:rPr>
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</w:r>
            <w:r w:rsidRPr="00164CE3">
              <w:rPr>
                <w:rFonts w:ascii="Times New Roman" w:hAnsi="Times New Roman" w:cs="Times New Roman"/>
                <w:bCs/>
              </w:rPr>
              <w:t xml:space="preserve">Выражать </w:t>
            </w:r>
            <w:r w:rsidRPr="00164CE3">
              <w:rPr>
                <w:rFonts w:ascii="Times New Roman" w:hAnsi="Times New Roman" w:cs="Times New Roman"/>
              </w:rPr>
              <w:t xml:space="preserve">в творческой работе своё отношение к новогоднему празднику.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«А»28.12.21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«Б»27.12.21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Зимние фантазии.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или гуашевыми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Наброски и зарисовки: цвет, пятно, силуэт, линия.</w:t>
            </w:r>
          </w:p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изобразительного искусства, посвящённые зиме.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Рассказывать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о том, что художники, перед тем как написать картину, подолгу наблюдают природу,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выполняют много зарисовок, эскизов будущей картины.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Участвовать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 обсуждении средств художественной выразительности, которыми художники передают приметы зимы в разные периоды в разных видах искусства,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называть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их.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Подбирать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цветовые оттенки для изображения зимнего неба, снега,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передавать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состояние зимней природы.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 набросках собственные впечатления и наблюдения зимней природы.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творческой работе своё отношение к красоте зимней природы.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«А»11.01.22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«Б»10.01.22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Пропорции фигуры человека.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графическими материалами. 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Знакомство с пропорциями человеческого тела.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Дать первичное представление о построении фигуры человека на плоскости.</w:t>
            </w:r>
          </w:p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Научиться передавать движения.</w:t>
            </w:r>
            <w:r w:rsidRPr="00164CE3">
              <w:rPr>
                <w:rFonts w:ascii="Times New Roman" w:hAnsi="Times New Roman" w:cs="Times New Roman"/>
              </w:rPr>
              <w:cr/>
              <w:t>Уметь работать с натуры и по наблюдению. Выполнять краткие зарисовки (наброски) с фигуры человека (с натуры и по представлению): стоит, идёт, бежит.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«А»18.01.22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«Б»17.01.22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Зимняя прогулка. Сюжетная композиция: пейзаж с фигурой человека в движении.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гуашевыми красками.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человека в разных позах и движении.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Воспринимать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и эмоционально оценивать произведения на спортивные темы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. Осваивать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передачу пропорций в изображении фигуры человека в движении.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Решать,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какой сюжет изображать в ней: прогулку с друзьями на лыжах, катание на коньках или с гор на санках, игру в снежки и др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. Использовать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схематические рисунки пропорций человеческой фигуры в движении при поиске движений героев собственной композиции.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Определять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какая цветовая гамма будет соответствовать твоему замыслу (солнечный или пасмурный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>день).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«А»25.01.22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  1.02.22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«Б»24.01.22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31.01.22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Вольный ветер — дыхание земли. Пейзаж: линии, штрихи, точки, пятно, свет </w:t>
            </w:r>
          </w:p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живописные и графические пейзажи художников, в которых отражаются древние представления человека о природных стихиях.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Участвовать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обсуждении выразительных средств передачи состояния природы в пейзаже (чередование резких цветовых пятен, мазков, плавные и тонкие переходы цвета, разбивка пространства неба неравномерно расположенными формами облаков в живописных работах).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Высказывать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какие чувства вызывают поэтические строки о ветре и разнообразные образы воздушного пространства, созданные художниками.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Сравнивать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образы природных стихий в искусстве с собственными впечатлениями от наблюдений природы.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Различать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графические выразительные средства для передачи планов в пейзажах.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Исследовать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возможности графики при передаче ветреного состояния природы.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Выполнять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по памяти или по представлению изображение неба с несущимися облаками в пейзаже и деревьев, гнущихся под ветром.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творческой работе своё отношение к разным состояниям в природе.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«А»8.02.22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«Б»7.02.22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Портрет моего соседа по парте.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Читать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пропорции лица человека во фронтальном положении и вполоборота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Выражать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 творческой работе своё отношение к изображаемому герою,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выбирать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положение головы и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передавать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её поворот, движения фигуры.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«А»15.02.22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«Б»14.02.22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Родословное дерево — древо жизни, историческая память, связь поколений. Групповой портрет: пропорции лица</w:t>
            </w:r>
          </w:p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человека, композиция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живописные групповые портреты разных семей.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Высказывать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своё мнение об этих произведениях и об отношении к средствам художественной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выразительности, выбранным авторами.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Объяснять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смысл понятий </w:t>
            </w:r>
            <w:r w:rsidRPr="00164CE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индивидуальный портрет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164CE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групповой портрет.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Представлять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родословное древо своей семьи и гордиться своими близкими.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Участвовать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Выполнять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групповой портрет своих близких с передачей своего отношения к создаваемому портрету на тему «Я горжусь своей родословной».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>в творческой работе отношение к своей семье.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«А»22.02.22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«Б»21.02.22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изразец в архитектуре.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Декоративная композиция: импровизация по мотивам русского изразца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Рассматривать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старинные изразцы в декоре храмов, старинных печей в боярских палатах.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Находить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соответствие композиционной схемы расположения узоров на квадрате в изразцах из декоративного убранства храмов или печей.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Использовать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форму изразца — квадрат или прямоугольник.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Строить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композицию узора на ней с учётом симметрии для растительных мотивов и свободно от неё при изображении фантастических зверей, птиц или людей.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Обсуждать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«А»1.03.22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«Б»28.02.22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Изразцовая русская печь.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Сюжетно-декоративная композиция по мотивам народных сказок.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старинные русские печные изразцы, представленные в произведения художников, воссоздавших образ русской печи.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сказки, в которых печь была героиней.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Изображать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печь в единстве её частей (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опечье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, шесток, </w:t>
            </w:r>
          </w:p>
          <w:p w:rsidR="004E0D69" w:rsidRPr="00164CE3" w:rsidRDefault="004E0D69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устье, печурки, дымоход) в крестьянском доме.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Изображать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сюжетно-декоративную композицию по мотивам народной сказки, в которой печь помогает героям. Прорисовывать характерные части печи, передавать движения героев и ответное волшебное действие печи на их просьбу.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«А»15.03.22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«Б»7.03.22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Весна разноцветная.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Пейзаж в графике: монотипия 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Наблюдать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изменения в весенней природе.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Любоваться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её красотой.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Сопоставлять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свои наблюдения цвета в натуре с весенним колоритом произведений живописи на тему весны.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Сделать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пробный оттиск в технике монотипии — разового отпечатка.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Выполнять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композицию «Весна разноцветная» в технике монотипии — разового отпечатка с дорисовкой.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Сделать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отпечаток. 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Дорисовать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увиденное кистью, фломастером или тушью.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«А»5.04.22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«Б»14.03.22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Космические фантазии. 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Пейзаж: </w:t>
            </w:r>
          </w:p>
          <w:p w:rsidR="004E0D69" w:rsidRPr="00164CE3" w:rsidRDefault="004E0D69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пространство и цвет, реальное и символическое изображение.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произведения живописи и декоративно-прикладного и народного искусства, посвящённые космосу.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Рассказывать о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первом полёте в космос и космонавте Юрии Гагарине, о Дне космонавтики — 12 апреля 1961г. и радости людей на всей нашей планете Земля и особенно нашей страны, о том, что изображено на картинах живописца и в работе народного мастера.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Нарисовать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фантастический пейзаж «Космические дали».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Представлять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себя летящим среди звёзд и передавать свои воображаемые космические впечатления в цвете, использовать известные приёмы и техники. 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Включать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в композицию летательные аппараты необычной формы.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«А»12.04.22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«Б»21.03.22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Братья наши меньшие.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Графика, набросок, линии разные по виду и ритму.</w:t>
            </w:r>
          </w:p>
          <w:p w:rsidR="004E0D69" w:rsidRPr="00164CE3" w:rsidRDefault="004E0D69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произведения разных видов изобразительного искусства, запечатлевшие образы животных.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Рассказывать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о своём отношении к защитникам животных.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Изображать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 натуры, по представлению фигуры животных с передачей характерных особенностей шерсти, формы, движения.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Создавать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выразительный образ домашнего животного и передавать своё отношение к нему.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«А»19.04.22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«Б»4.04.22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Тарарушки</w:t>
            </w:r>
            <w:proofErr w:type="spellEnd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из села </w:t>
            </w:r>
            <w:proofErr w:type="spellStart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Полховский</w:t>
            </w:r>
            <w:proofErr w:type="spellEnd"/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Майдан.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гуашевыми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Народная роспись: повтор и импровизации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народные игрушки из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Полховского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Майдана.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Понимать з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наково-символический язык народной игрушки.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Называть в росписи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тарарушек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цветовой контраст (красный — синий, зелёный — оранжевый, жёлтый — фиолетовый, синий — оранжевый).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Сочинять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по мотивам росписи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тарарушек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свою композицию орнамента, украшать силуэт игрушки.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Рисовать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полховско-майданскую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игрушку по выбору и расписывать её. Использовать цветовой контраст, создающий праздничное, радостное настроение. </w:t>
            </w:r>
          </w:p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Обсуждать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творческие работы одноклассников и давать оценку результатам своей и их творческо-художественной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деятельност</w:t>
            </w:r>
            <w:proofErr w:type="spellEnd"/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«А»26.04.22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       3.06.22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«Б»11.04.22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 xml:space="preserve">       18.04.22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Расписная матрешка с ярмарки.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гуашевыми красками.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Декорирование силуэта матрешки.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Рассматривать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расписные матрешки.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Сочинять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рисунок для своей матрешки.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>Выбирать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один из традиционных мотивов-символов. 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Выполнять </w:t>
            </w: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изображения с учётом стилизации образа коня, птицы и др. в декоративном рисунке. Применять художественные графические приёмы (ритм штрихов в разном направлении, сочетание чёрного и белого. 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«А»10.06.22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«Б»25.04.22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64CE3">
              <w:rPr>
                <w:color w:val="333333"/>
                <w:sz w:val="22"/>
                <w:szCs w:val="22"/>
                <w:shd w:val="clear" w:color="auto" w:fill="FFFFFF"/>
              </w:rPr>
              <w:t>Иллюстрирование «Сказки о рыбаке и рыбке» А.С.Пушкина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Освоение основ рисунка, живописи. Взаимосвязь изобразительного искусства с литературой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21"/>
                <w:rFonts w:ascii="Times New Roman" w:hAnsi="Times New Roman" w:cs="Times New Roman"/>
                <w:bCs/>
              </w:rPr>
            </w:pPr>
            <w:r w:rsidRPr="00164CE3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Уметь:</w:t>
            </w:r>
            <w:r w:rsidRPr="00164CE3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 </w:t>
            </w:r>
            <w:r w:rsidRPr="00164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различать основные и составные, теплые и холодные цвета; применять основные средства художественной выразительности в иллюстрациях к произведениям литературы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«А»17.06.22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«Б»2.05.22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841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по памяти</w:t>
            </w:r>
          </w:p>
          <w:p w:rsidR="004E0D69" w:rsidRPr="00164CE3" w:rsidRDefault="004E0D69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 на тему «Весна в саду»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Выделять композиционный центр;</w:t>
            </w:r>
            <w:r w:rsidRPr="00164CE3">
              <w:rPr>
                <w:rFonts w:ascii="Times New Roman" w:hAnsi="Times New Roman" w:cs="Times New Roman"/>
                <w:color w:val="000000"/>
              </w:rPr>
              <w:br/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передавать светотени; использовать тоновые и цветовые   контрасты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«А»24.06.22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«Б»16.05.22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Гроза надвигается. Ветреный день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Формировать навыки передачи состояния и настроения природы при помощи цвета. Совершенствовать навыка передачи состояния природы (вьюга, метель, </w:t>
            </w:r>
            <w:r w:rsidRPr="00164CE3">
              <w:rPr>
                <w:rFonts w:ascii="Times New Roman" w:hAnsi="Times New Roman" w:cs="Times New Roman"/>
              </w:rPr>
              <w:lastRenderedPageBreak/>
              <w:t>ураган, буран и др.) при помощи композиционного решения; формировать умений передавать настроение природы при помощи цвета.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«А»31.06.22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«Б»23.05.22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D69" w:rsidRPr="00164CE3" w:rsidTr="004625F1">
        <w:trPr>
          <w:trHeight w:val="625"/>
        </w:trPr>
        <w:tc>
          <w:tcPr>
            <w:tcW w:w="85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35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«Здравствуй, лето!»</w:t>
            </w:r>
          </w:p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Итоговый урок. </w:t>
            </w:r>
          </w:p>
        </w:tc>
        <w:tc>
          <w:tcPr>
            <w:tcW w:w="850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летнего пейзажа. Проверка знаний и умений учащихся в форме игровых заданий.</w:t>
            </w:r>
          </w:p>
        </w:tc>
        <w:tc>
          <w:tcPr>
            <w:tcW w:w="4253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Подвести итоги полученных за год знаний. Создать благоприятную атмосферу для проявления изобразительных способностей и знаний учащихся. Формировать интерес к предмету. Развивать познавательные потребности. Воспитывать чувство коллективизма, товарищества.</w:t>
            </w:r>
          </w:p>
        </w:tc>
        <w:tc>
          <w:tcPr>
            <w:tcW w:w="1417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«Б»30.05.22</w:t>
            </w:r>
          </w:p>
        </w:tc>
        <w:tc>
          <w:tcPr>
            <w:tcW w:w="1418" w:type="dxa"/>
          </w:tcPr>
          <w:p w:rsidR="004E0D69" w:rsidRPr="00164CE3" w:rsidRDefault="004E0D69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0D69" w:rsidRPr="00164CE3" w:rsidRDefault="004E0D69" w:rsidP="004E0D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D69" w:rsidRPr="00164CE3" w:rsidRDefault="004E0D69" w:rsidP="004E0D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D69" w:rsidRPr="00164CE3" w:rsidRDefault="004E0D69" w:rsidP="004E0D69">
      <w:pPr>
        <w:spacing w:after="0" w:line="240" w:lineRule="auto"/>
        <w:rPr>
          <w:rFonts w:ascii="Times New Roman" w:hAnsi="Times New Roman" w:cs="Times New Roman"/>
          <w:b/>
        </w:rPr>
      </w:pPr>
    </w:p>
    <w:p w:rsidR="004630CF" w:rsidRDefault="004630CF"/>
    <w:sectPr w:rsidR="004630CF" w:rsidSect="004E0D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C2CBA"/>
    <w:multiLevelType w:val="hybridMultilevel"/>
    <w:tmpl w:val="439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6CBC"/>
    <w:multiLevelType w:val="multilevel"/>
    <w:tmpl w:val="489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A76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15F55"/>
    <w:multiLevelType w:val="hybridMultilevel"/>
    <w:tmpl w:val="32009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32A3C"/>
    <w:multiLevelType w:val="hybridMultilevel"/>
    <w:tmpl w:val="B3C63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F3BE6"/>
    <w:multiLevelType w:val="hybridMultilevel"/>
    <w:tmpl w:val="5C9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0D69"/>
    <w:rsid w:val="004630CF"/>
    <w:rsid w:val="004E0D69"/>
    <w:rsid w:val="004F06A9"/>
    <w:rsid w:val="007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E0D6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Курсив"/>
    <w:basedOn w:val="a3"/>
    <w:rsid w:val="004E0D69"/>
    <w:rPr>
      <w:i/>
      <w:iCs/>
    </w:rPr>
  </w:style>
  <w:style w:type="character" w:customStyle="1" w:styleId="Zag11">
    <w:name w:val="Zag_11"/>
    <w:rsid w:val="004E0D6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4E0D69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4E0D6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E0D6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14">
    <w:name w:val="c14"/>
    <w:basedOn w:val="a0"/>
    <w:rsid w:val="004E0D69"/>
  </w:style>
  <w:style w:type="paragraph" w:styleId="a6">
    <w:name w:val="List Paragraph"/>
    <w:basedOn w:val="a"/>
    <w:uiPriority w:val="34"/>
    <w:qFormat/>
    <w:rsid w:val="004E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4E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4E0D6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4E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E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6384</Words>
  <Characters>36391</Characters>
  <Application>Microsoft Office Word</Application>
  <DocSecurity>0</DocSecurity>
  <Lines>303</Lines>
  <Paragraphs>85</Paragraphs>
  <ScaleCrop>false</ScaleCrop>
  <Company>HP</Company>
  <LinksUpToDate>false</LinksUpToDate>
  <CharactersWithSpaces>42690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2021-11-05T22:15:00Z</dcterms:created>
  <dcterms:modified xsi:type="dcterms:W3CDTF">2021-11-05T22:19:00Z</dcterms:modified>
</cp:coreProperties>
</file>